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EA4A" w14:textId="77777777" w:rsidR="00C56836" w:rsidRDefault="00C56836" w:rsidP="008616F0">
      <w:pPr>
        <w:jc w:val="both"/>
      </w:pPr>
    </w:p>
    <w:p w14:paraId="28F00382" w14:textId="77777777" w:rsidR="00C56836" w:rsidRPr="00C56836" w:rsidRDefault="00C56836" w:rsidP="0078423B">
      <w:pPr>
        <w:jc w:val="both"/>
        <w:rPr>
          <w:sz w:val="24"/>
        </w:rPr>
      </w:pPr>
    </w:p>
    <w:p w14:paraId="53133C82" w14:textId="3DC960E0" w:rsidR="003E3650" w:rsidRDefault="00262FEF" w:rsidP="0078423B">
      <w:pPr>
        <w:tabs>
          <w:tab w:val="left" w:pos="8160"/>
        </w:tabs>
        <w:spacing w:after="0"/>
        <w:rPr>
          <w:rFonts w:ascii="Arial" w:hAnsi="Arial" w:cs="Arial"/>
          <w:b/>
          <w:color w:val="1B3864"/>
          <w:sz w:val="32"/>
        </w:rPr>
      </w:pPr>
      <w:r>
        <w:rPr>
          <w:rFonts w:ascii="Arial" w:hAnsi="Arial" w:cs="Arial"/>
          <w:b/>
          <w:color w:val="1B3864"/>
          <w:sz w:val="32"/>
        </w:rPr>
        <w:t xml:space="preserve">Natural Flood Management </w:t>
      </w:r>
      <w:r w:rsidR="00C344A8">
        <w:rPr>
          <w:rFonts w:ascii="Arial" w:hAnsi="Arial" w:cs="Arial"/>
          <w:b/>
          <w:color w:val="1B3864"/>
          <w:sz w:val="32"/>
        </w:rPr>
        <w:t>–</w:t>
      </w:r>
      <w:r>
        <w:rPr>
          <w:rFonts w:ascii="Arial" w:hAnsi="Arial" w:cs="Arial"/>
          <w:b/>
          <w:color w:val="1B3864"/>
          <w:sz w:val="32"/>
        </w:rPr>
        <w:t xml:space="preserve"> </w:t>
      </w:r>
      <w:r w:rsidR="005B30A1">
        <w:rPr>
          <w:rFonts w:ascii="Arial" w:hAnsi="Arial" w:cs="Arial"/>
          <w:b/>
          <w:color w:val="1B3864"/>
          <w:sz w:val="32"/>
        </w:rPr>
        <w:t>Tree Planting &amp; Woodland Creation</w:t>
      </w:r>
      <w:r w:rsidR="008616F0">
        <w:rPr>
          <w:rFonts w:ascii="Arial" w:hAnsi="Arial" w:cs="Arial"/>
          <w:b/>
          <w:color w:val="1B3864"/>
          <w:sz w:val="32"/>
        </w:rPr>
        <w:t xml:space="preserve"> Guide</w:t>
      </w:r>
    </w:p>
    <w:p w14:paraId="35A0E9E1" w14:textId="77777777" w:rsidR="0078423B" w:rsidRDefault="0078423B" w:rsidP="0078423B">
      <w:pPr>
        <w:tabs>
          <w:tab w:val="left" w:pos="8160"/>
        </w:tabs>
        <w:spacing w:after="0"/>
        <w:rPr>
          <w:rFonts w:ascii="Arial" w:hAnsi="Arial" w:cs="Arial"/>
          <w:b/>
          <w:color w:val="1B3864"/>
          <w:sz w:val="32"/>
        </w:rPr>
      </w:pPr>
    </w:p>
    <w:p w14:paraId="24051887" w14:textId="77777777" w:rsidR="00C56836" w:rsidRDefault="00262FEF" w:rsidP="008616F0">
      <w:pPr>
        <w:tabs>
          <w:tab w:val="left" w:pos="8160"/>
        </w:tabs>
        <w:jc w:val="both"/>
        <w:rPr>
          <w:rFonts w:ascii="Arial" w:hAnsi="Arial" w:cs="Arial"/>
          <w:b/>
          <w:color w:val="1B3864"/>
          <w:sz w:val="24"/>
        </w:rPr>
      </w:pPr>
      <w:r>
        <w:rPr>
          <w:rFonts w:ascii="Arial" w:hAnsi="Arial" w:cs="Arial"/>
          <w:b/>
          <w:color w:val="1B3864"/>
          <w:sz w:val="24"/>
        </w:rPr>
        <w:t>Introduction</w:t>
      </w:r>
    </w:p>
    <w:p w14:paraId="00A70347" w14:textId="64B510AC" w:rsidR="005B30A1" w:rsidRDefault="005B30A1" w:rsidP="005B30A1">
      <w:pPr>
        <w:tabs>
          <w:tab w:val="left" w:pos="8160"/>
        </w:tabs>
        <w:jc w:val="both"/>
        <w:rPr>
          <w:rFonts w:ascii="Arial" w:hAnsi="Arial" w:cs="Arial"/>
          <w:color w:val="1B3864"/>
          <w:sz w:val="24"/>
        </w:rPr>
      </w:pPr>
      <w:r w:rsidRPr="008616F0">
        <w:rPr>
          <w:rFonts w:ascii="Arial" w:hAnsi="Arial" w:cs="Arial"/>
          <w:color w:val="1B3864"/>
          <w:sz w:val="24"/>
        </w:rPr>
        <w:t xml:space="preserve">Natural Flood Management (NFM) </w:t>
      </w:r>
      <w:r>
        <w:rPr>
          <w:rFonts w:ascii="Arial" w:hAnsi="Arial" w:cs="Arial"/>
          <w:color w:val="1B3864"/>
          <w:sz w:val="24"/>
        </w:rPr>
        <w:t>is the phrase given to the measures and techniques used to reduce flood risk. It falls within the theme of Nature Based Solutions (NBS); a multi-benefit approach to eco-system restoration and protection that addresses societal changes and provides improved biodiversity, and well-being for humans. NBS is encompassed by the broader term of Working with Natural Processes (</w:t>
      </w:r>
      <w:proofErr w:type="spellStart"/>
      <w:r>
        <w:rPr>
          <w:rFonts w:ascii="Arial" w:hAnsi="Arial" w:cs="Arial"/>
          <w:color w:val="1B3864"/>
          <w:sz w:val="24"/>
        </w:rPr>
        <w:t>WwNP</w:t>
      </w:r>
      <w:proofErr w:type="spellEnd"/>
      <w:r>
        <w:rPr>
          <w:rFonts w:ascii="Arial" w:hAnsi="Arial" w:cs="Arial"/>
          <w:color w:val="1B3864"/>
          <w:sz w:val="24"/>
        </w:rPr>
        <w:t>);</w:t>
      </w:r>
      <w:r w:rsidRPr="008616F0">
        <w:rPr>
          <w:rFonts w:ascii="Arial" w:hAnsi="Arial" w:cs="Arial"/>
          <w:color w:val="1B3864"/>
          <w:sz w:val="24"/>
        </w:rPr>
        <w:t xml:space="preserve"> a catchment</w:t>
      </w:r>
      <w:r w:rsidR="00DB2134">
        <w:rPr>
          <w:rFonts w:ascii="Arial" w:hAnsi="Arial" w:cs="Arial"/>
          <w:color w:val="1B3864"/>
          <w:sz w:val="24"/>
        </w:rPr>
        <w:t>-</w:t>
      </w:r>
      <w:r w:rsidRPr="008616F0">
        <w:rPr>
          <w:rFonts w:ascii="Arial" w:hAnsi="Arial" w:cs="Arial"/>
          <w:color w:val="1B3864"/>
          <w:sz w:val="24"/>
        </w:rPr>
        <w:t xml:space="preserve">based approach aimed to safeguard natural </w:t>
      </w:r>
      <w:r>
        <w:rPr>
          <w:rFonts w:ascii="Arial" w:hAnsi="Arial" w:cs="Arial"/>
          <w:color w:val="1B3864"/>
          <w:sz w:val="24"/>
        </w:rPr>
        <w:t xml:space="preserve">water </w:t>
      </w:r>
      <w:r w:rsidRPr="008616F0">
        <w:rPr>
          <w:rFonts w:ascii="Arial" w:hAnsi="Arial" w:cs="Arial"/>
          <w:color w:val="1B3864"/>
          <w:sz w:val="24"/>
        </w:rPr>
        <w:t xml:space="preserve">storage capacities within the landscape by restoring or enhancing natural features and characteristics of wetlands, rivers and floodplains, and by increasing soil and landscape water retention. </w:t>
      </w:r>
    </w:p>
    <w:p w14:paraId="22355864" w14:textId="77777777" w:rsidR="005B30A1" w:rsidRDefault="005B30A1" w:rsidP="005B30A1">
      <w:pPr>
        <w:tabs>
          <w:tab w:val="left" w:pos="8160"/>
        </w:tabs>
        <w:jc w:val="both"/>
        <w:rPr>
          <w:rFonts w:ascii="Arial" w:hAnsi="Arial" w:cs="Arial"/>
          <w:color w:val="1B3864"/>
          <w:sz w:val="24"/>
        </w:rPr>
      </w:pPr>
      <w:r w:rsidRPr="008616F0">
        <w:rPr>
          <w:rFonts w:ascii="Arial" w:hAnsi="Arial" w:cs="Arial"/>
          <w:color w:val="1B3864"/>
          <w:sz w:val="24"/>
        </w:rPr>
        <w:t>NFM features should be viewed as ‘ecological infrastructure/natural capital’ that can be used to provide useful ecological services such as flood attenuation. Flood attenuation refers to the</w:t>
      </w:r>
      <w:r>
        <w:rPr>
          <w:rFonts w:ascii="Arial" w:hAnsi="Arial" w:cs="Arial"/>
          <w:color w:val="1B3864"/>
          <w:sz w:val="24"/>
        </w:rPr>
        <w:t xml:space="preserve"> storage,</w:t>
      </w:r>
      <w:r w:rsidRPr="008616F0">
        <w:rPr>
          <w:rFonts w:ascii="Arial" w:hAnsi="Arial" w:cs="Arial"/>
          <w:color w:val="1B3864"/>
          <w:sz w:val="24"/>
        </w:rPr>
        <w:t xml:space="preserve"> spreading out</w:t>
      </w:r>
      <w:r>
        <w:rPr>
          <w:rFonts w:ascii="Arial" w:hAnsi="Arial" w:cs="Arial"/>
          <w:color w:val="1B3864"/>
          <w:sz w:val="24"/>
        </w:rPr>
        <w:t>,</w:t>
      </w:r>
      <w:r w:rsidRPr="008616F0">
        <w:rPr>
          <w:rFonts w:ascii="Arial" w:hAnsi="Arial" w:cs="Arial"/>
          <w:color w:val="1B3864"/>
          <w:sz w:val="24"/>
        </w:rPr>
        <w:t xml:space="preserve"> and slowing down of flood waters, thereby reducing the severity of floods downstream and the potential damage that the floods may cause.</w:t>
      </w:r>
    </w:p>
    <w:p w14:paraId="738CC480" w14:textId="77777777" w:rsidR="005B30A1" w:rsidRPr="008616F0" w:rsidRDefault="005B30A1" w:rsidP="005B30A1">
      <w:pPr>
        <w:tabs>
          <w:tab w:val="left" w:pos="8160"/>
        </w:tabs>
        <w:jc w:val="both"/>
        <w:rPr>
          <w:rFonts w:ascii="Arial" w:hAnsi="Arial" w:cs="Arial"/>
          <w:color w:val="1B3864"/>
          <w:sz w:val="24"/>
        </w:rPr>
      </w:pPr>
      <w:r w:rsidRPr="008616F0">
        <w:rPr>
          <w:rFonts w:ascii="Arial" w:hAnsi="Arial" w:cs="Arial"/>
          <w:color w:val="1B3864"/>
          <w:sz w:val="24"/>
        </w:rPr>
        <w:t xml:space="preserve">There are a number of possible NFM techniques that could be implemented to reduce the flood risk </w:t>
      </w:r>
      <w:r>
        <w:rPr>
          <w:rFonts w:ascii="Arial" w:hAnsi="Arial" w:cs="Arial"/>
          <w:color w:val="1B3864"/>
          <w:sz w:val="24"/>
        </w:rPr>
        <w:t xml:space="preserve">of an area, which </w:t>
      </w:r>
      <w:r w:rsidRPr="008616F0">
        <w:rPr>
          <w:rFonts w:ascii="Arial" w:hAnsi="Arial" w:cs="Arial"/>
          <w:color w:val="1B3864"/>
          <w:sz w:val="24"/>
        </w:rPr>
        <w:t xml:space="preserve">include but not limited to:    </w:t>
      </w:r>
    </w:p>
    <w:p w14:paraId="7A5B5579" w14:textId="77777777" w:rsidR="005B30A1" w:rsidRDefault="005B30A1" w:rsidP="005B30A1">
      <w:pPr>
        <w:pStyle w:val="ListParagraph"/>
        <w:numPr>
          <w:ilvl w:val="0"/>
          <w:numId w:val="4"/>
        </w:numPr>
        <w:tabs>
          <w:tab w:val="left" w:pos="8160"/>
        </w:tabs>
        <w:jc w:val="both"/>
        <w:rPr>
          <w:rFonts w:ascii="Arial" w:hAnsi="Arial" w:cs="Arial"/>
          <w:color w:val="1B3864"/>
          <w:sz w:val="24"/>
        </w:rPr>
      </w:pPr>
      <w:r>
        <w:rPr>
          <w:rFonts w:ascii="Arial" w:hAnsi="Arial" w:cs="Arial"/>
          <w:color w:val="1B3864"/>
          <w:sz w:val="24"/>
        </w:rPr>
        <w:t>Soil and land management;</w:t>
      </w:r>
    </w:p>
    <w:p w14:paraId="1CEB0C01" w14:textId="77777777" w:rsidR="005B30A1" w:rsidRDefault="005B30A1" w:rsidP="005B30A1">
      <w:pPr>
        <w:pStyle w:val="ListParagraph"/>
        <w:numPr>
          <w:ilvl w:val="1"/>
          <w:numId w:val="4"/>
        </w:numPr>
        <w:tabs>
          <w:tab w:val="left" w:pos="8160"/>
        </w:tabs>
        <w:jc w:val="both"/>
        <w:rPr>
          <w:rFonts w:ascii="Arial" w:hAnsi="Arial" w:cs="Arial"/>
          <w:color w:val="1B3864"/>
          <w:sz w:val="24"/>
        </w:rPr>
      </w:pPr>
      <w:r>
        <w:rPr>
          <w:rFonts w:ascii="Arial" w:hAnsi="Arial" w:cs="Arial"/>
          <w:color w:val="1B3864"/>
          <w:sz w:val="24"/>
        </w:rPr>
        <w:t>Conservation tillage (low or no-plough);</w:t>
      </w:r>
    </w:p>
    <w:p w14:paraId="00383E63" w14:textId="77777777" w:rsidR="005B30A1" w:rsidRDefault="005B30A1" w:rsidP="005B30A1">
      <w:pPr>
        <w:pStyle w:val="ListParagraph"/>
        <w:numPr>
          <w:ilvl w:val="1"/>
          <w:numId w:val="4"/>
        </w:numPr>
        <w:tabs>
          <w:tab w:val="left" w:pos="8160"/>
        </w:tabs>
        <w:jc w:val="both"/>
        <w:rPr>
          <w:rFonts w:ascii="Arial" w:hAnsi="Arial" w:cs="Arial"/>
          <w:color w:val="1B3864"/>
          <w:sz w:val="24"/>
        </w:rPr>
      </w:pPr>
      <w:r>
        <w:rPr>
          <w:rFonts w:ascii="Arial" w:hAnsi="Arial" w:cs="Arial"/>
          <w:color w:val="1B3864"/>
          <w:sz w:val="24"/>
        </w:rPr>
        <w:t>Buffer strips surrounding agricultural lands;</w:t>
      </w:r>
    </w:p>
    <w:p w14:paraId="08BDFC0A" w14:textId="77777777" w:rsidR="005B30A1" w:rsidRPr="008616F0" w:rsidRDefault="005B30A1" w:rsidP="005B30A1">
      <w:pPr>
        <w:pStyle w:val="ListParagraph"/>
        <w:numPr>
          <w:ilvl w:val="1"/>
          <w:numId w:val="4"/>
        </w:numPr>
        <w:tabs>
          <w:tab w:val="left" w:pos="8160"/>
        </w:tabs>
        <w:jc w:val="both"/>
        <w:rPr>
          <w:rFonts w:ascii="Arial" w:hAnsi="Arial" w:cs="Arial"/>
          <w:color w:val="1B3864"/>
          <w:sz w:val="24"/>
        </w:rPr>
      </w:pPr>
      <w:r>
        <w:rPr>
          <w:rFonts w:ascii="Arial" w:hAnsi="Arial" w:cs="Arial"/>
          <w:color w:val="1B3864"/>
          <w:sz w:val="24"/>
        </w:rPr>
        <w:t>Vegetation and woodland management;</w:t>
      </w:r>
    </w:p>
    <w:p w14:paraId="7B7AB537" w14:textId="77777777" w:rsidR="005B30A1" w:rsidRDefault="005B30A1" w:rsidP="005B30A1">
      <w:pPr>
        <w:pStyle w:val="ListParagraph"/>
        <w:numPr>
          <w:ilvl w:val="0"/>
          <w:numId w:val="4"/>
        </w:numPr>
        <w:tabs>
          <w:tab w:val="left" w:pos="8160"/>
        </w:tabs>
        <w:jc w:val="both"/>
        <w:rPr>
          <w:rFonts w:ascii="Arial" w:hAnsi="Arial" w:cs="Arial"/>
          <w:color w:val="1B3864"/>
          <w:sz w:val="24"/>
        </w:rPr>
      </w:pPr>
      <w:r>
        <w:rPr>
          <w:rFonts w:ascii="Arial" w:hAnsi="Arial" w:cs="Arial"/>
          <w:color w:val="1B3864"/>
          <w:sz w:val="24"/>
        </w:rPr>
        <w:t>Drainage line water storage;</w:t>
      </w:r>
    </w:p>
    <w:p w14:paraId="2D87064B" w14:textId="77777777" w:rsidR="005B30A1" w:rsidRDefault="005B30A1" w:rsidP="005B30A1">
      <w:pPr>
        <w:pStyle w:val="ListParagraph"/>
        <w:numPr>
          <w:ilvl w:val="1"/>
          <w:numId w:val="4"/>
        </w:numPr>
        <w:tabs>
          <w:tab w:val="left" w:pos="8160"/>
        </w:tabs>
        <w:jc w:val="both"/>
        <w:rPr>
          <w:rFonts w:ascii="Arial" w:hAnsi="Arial" w:cs="Arial"/>
          <w:color w:val="1B3864"/>
          <w:sz w:val="24"/>
        </w:rPr>
      </w:pPr>
      <w:r>
        <w:rPr>
          <w:rFonts w:ascii="Arial" w:hAnsi="Arial" w:cs="Arial"/>
          <w:color w:val="1B3864"/>
          <w:sz w:val="24"/>
        </w:rPr>
        <w:t>Leaky wooden dams;</w:t>
      </w:r>
    </w:p>
    <w:p w14:paraId="30093799" w14:textId="77777777" w:rsidR="005B30A1" w:rsidRDefault="005B30A1" w:rsidP="005B30A1">
      <w:pPr>
        <w:pStyle w:val="ListParagraph"/>
        <w:numPr>
          <w:ilvl w:val="1"/>
          <w:numId w:val="4"/>
        </w:numPr>
        <w:tabs>
          <w:tab w:val="left" w:pos="8160"/>
        </w:tabs>
        <w:jc w:val="both"/>
        <w:rPr>
          <w:rFonts w:ascii="Arial" w:hAnsi="Arial" w:cs="Arial"/>
          <w:color w:val="1B3864"/>
          <w:sz w:val="24"/>
        </w:rPr>
      </w:pPr>
      <w:r>
        <w:rPr>
          <w:rFonts w:ascii="Arial" w:hAnsi="Arial" w:cs="Arial"/>
          <w:color w:val="1B3864"/>
          <w:sz w:val="24"/>
        </w:rPr>
        <w:t>Permanent or temporary ponds/wetlands;</w:t>
      </w:r>
    </w:p>
    <w:p w14:paraId="6CA6C5F1" w14:textId="77777777" w:rsidR="005B30A1" w:rsidRDefault="005B30A1" w:rsidP="005B30A1">
      <w:pPr>
        <w:pStyle w:val="ListParagraph"/>
        <w:numPr>
          <w:ilvl w:val="1"/>
          <w:numId w:val="4"/>
        </w:numPr>
        <w:tabs>
          <w:tab w:val="left" w:pos="8160"/>
        </w:tabs>
        <w:jc w:val="both"/>
        <w:rPr>
          <w:rFonts w:ascii="Arial" w:hAnsi="Arial" w:cs="Arial"/>
          <w:color w:val="1B3864"/>
          <w:sz w:val="24"/>
        </w:rPr>
      </w:pPr>
      <w:r>
        <w:rPr>
          <w:rFonts w:ascii="Arial" w:hAnsi="Arial" w:cs="Arial"/>
          <w:color w:val="1B3864"/>
          <w:sz w:val="24"/>
        </w:rPr>
        <w:t>Wetland scrapes;</w:t>
      </w:r>
    </w:p>
    <w:p w14:paraId="550494D4" w14:textId="77777777" w:rsidR="005B30A1" w:rsidRPr="008616F0" w:rsidRDefault="005B30A1" w:rsidP="005B30A1">
      <w:pPr>
        <w:pStyle w:val="ListParagraph"/>
        <w:numPr>
          <w:ilvl w:val="1"/>
          <w:numId w:val="4"/>
        </w:numPr>
        <w:tabs>
          <w:tab w:val="left" w:pos="8160"/>
        </w:tabs>
        <w:jc w:val="both"/>
        <w:rPr>
          <w:rFonts w:ascii="Arial" w:hAnsi="Arial" w:cs="Arial"/>
          <w:color w:val="1B3864"/>
          <w:sz w:val="24"/>
        </w:rPr>
      </w:pPr>
      <w:r>
        <w:rPr>
          <w:rFonts w:ascii="Arial" w:hAnsi="Arial" w:cs="Arial"/>
          <w:color w:val="1B3864"/>
          <w:sz w:val="24"/>
        </w:rPr>
        <w:t>Soil bunds</w:t>
      </w:r>
    </w:p>
    <w:p w14:paraId="2BCE609C" w14:textId="77777777" w:rsidR="005B30A1" w:rsidRPr="008616F0" w:rsidRDefault="005B30A1" w:rsidP="005B30A1">
      <w:pPr>
        <w:pStyle w:val="ListParagraph"/>
        <w:numPr>
          <w:ilvl w:val="0"/>
          <w:numId w:val="4"/>
        </w:numPr>
        <w:tabs>
          <w:tab w:val="left" w:pos="8160"/>
        </w:tabs>
        <w:jc w:val="both"/>
        <w:rPr>
          <w:rFonts w:ascii="Arial" w:hAnsi="Arial" w:cs="Arial"/>
          <w:color w:val="1B3864"/>
          <w:sz w:val="24"/>
        </w:rPr>
      </w:pPr>
      <w:r>
        <w:rPr>
          <w:rFonts w:ascii="Arial" w:hAnsi="Arial" w:cs="Arial"/>
          <w:color w:val="1B3864"/>
          <w:sz w:val="24"/>
        </w:rPr>
        <w:t>River restoration; and</w:t>
      </w:r>
    </w:p>
    <w:p w14:paraId="275D011D" w14:textId="77777777" w:rsidR="005B30A1" w:rsidRPr="008616F0" w:rsidRDefault="005B30A1" w:rsidP="005B30A1">
      <w:pPr>
        <w:pStyle w:val="ListParagraph"/>
        <w:numPr>
          <w:ilvl w:val="0"/>
          <w:numId w:val="4"/>
        </w:numPr>
        <w:tabs>
          <w:tab w:val="left" w:pos="8160"/>
        </w:tabs>
        <w:jc w:val="both"/>
        <w:rPr>
          <w:rFonts w:ascii="Arial" w:hAnsi="Arial" w:cs="Arial"/>
          <w:color w:val="1B3864"/>
          <w:sz w:val="24"/>
        </w:rPr>
      </w:pPr>
      <w:r w:rsidRPr="008616F0">
        <w:rPr>
          <w:rFonts w:ascii="Arial" w:hAnsi="Arial" w:cs="Arial"/>
          <w:color w:val="1B3864"/>
          <w:sz w:val="24"/>
        </w:rPr>
        <w:t>Floodplain re</w:t>
      </w:r>
      <w:r>
        <w:rPr>
          <w:rFonts w:ascii="Arial" w:hAnsi="Arial" w:cs="Arial"/>
          <w:color w:val="1B3864"/>
          <w:sz w:val="24"/>
        </w:rPr>
        <w:t>-connection</w:t>
      </w:r>
      <w:r w:rsidRPr="008616F0">
        <w:rPr>
          <w:rFonts w:ascii="Arial" w:hAnsi="Arial" w:cs="Arial"/>
          <w:color w:val="1B3864"/>
          <w:sz w:val="24"/>
        </w:rPr>
        <w:t>/enhancement.</w:t>
      </w:r>
    </w:p>
    <w:p w14:paraId="0105B529" w14:textId="28B4E59D" w:rsidR="008616F0" w:rsidRDefault="005B30A1" w:rsidP="008616F0">
      <w:pPr>
        <w:tabs>
          <w:tab w:val="left" w:pos="8160"/>
        </w:tabs>
        <w:jc w:val="both"/>
        <w:rPr>
          <w:rFonts w:ascii="Arial" w:hAnsi="Arial" w:cs="Arial"/>
          <w:color w:val="1B3864"/>
          <w:sz w:val="24"/>
        </w:rPr>
      </w:pPr>
      <w:r>
        <w:rPr>
          <w:rFonts w:ascii="Arial" w:hAnsi="Arial" w:cs="Arial"/>
          <w:color w:val="1B3864"/>
          <w:sz w:val="24"/>
        </w:rPr>
        <w:t>This</w:t>
      </w:r>
      <w:r w:rsidR="00262FEF" w:rsidRPr="00262FEF">
        <w:rPr>
          <w:rFonts w:ascii="Arial" w:hAnsi="Arial" w:cs="Arial"/>
          <w:color w:val="1B3864"/>
          <w:sz w:val="24"/>
        </w:rPr>
        <w:t xml:space="preserve"> guide </w:t>
      </w:r>
      <w:r>
        <w:rPr>
          <w:rFonts w:ascii="Arial" w:hAnsi="Arial" w:cs="Arial"/>
          <w:color w:val="1B3864"/>
          <w:sz w:val="24"/>
        </w:rPr>
        <w:t>has been designed to provide projects</w:t>
      </w:r>
      <w:r w:rsidR="00262FEF" w:rsidRPr="00262FEF">
        <w:rPr>
          <w:rFonts w:ascii="Arial" w:hAnsi="Arial" w:cs="Arial"/>
          <w:color w:val="1B3864"/>
          <w:sz w:val="24"/>
        </w:rPr>
        <w:t xml:space="preserve"> with</w:t>
      </w:r>
      <w:r>
        <w:rPr>
          <w:rFonts w:ascii="Arial" w:hAnsi="Arial" w:cs="Arial"/>
          <w:color w:val="1B3864"/>
          <w:sz w:val="24"/>
        </w:rPr>
        <w:t xml:space="preserve"> some of the</w:t>
      </w:r>
      <w:r w:rsidR="00262FEF" w:rsidRPr="00262FEF">
        <w:rPr>
          <w:rFonts w:ascii="Arial" w:hAnsi="Arial" w:cs="Arial"/>
          <w:color w:val="1B3864"/>
          <w:sz w:val="24"/>
        </w:rPr>
        <w:t xml:space="preserve"> </w:t>
      </w:r>
      <w:r w:rsidR="00262FEF">
        <w:rPr>
          <w:rFonts w:ascii="Arial" w:hAnsi="Arial" w:cs="Arial"/>
          <w:color w:val="1B3864"/>
          <w:sz w:val="24"/>
        </w:rPr>
        <w:t xml:space="preserve">necessary </w:t>
      </w:r>
      <w:r>
        <w:rPr>
          <w:rFonts w:ascii="Arial" w:hAnsi="Arial" w:cs="Arial"/>
          <w:color w:val="1B3864"/>
          <w:sz w:val="24"/>
        </w:rPr>
        <w:t>details required when considering planting areas of land with trees.</w:t>
      </w:r>
    </w:p>
    <w:p w14:paraId="50D8BDD9" w14:textId="77777777" w:rsidR="009A1E14" w:rsidRDefault="009A1E14" w:rsidP="008616F0">
      <w:pPr>
        <w:tabs>
          <w:tab w:val="left" w:pos="8160"/>
        </w:tabs>
        <w:jc w:val="both"/>
        <w:rPr>
          <w:rFonts w:ascii="Arial" w:hAnsi="Arial" w:cs="Arial"/>
          <w:color w:val="1B3864"/>
          <w:sz w:val="24"/>
        </w:rPr>
      </w:pPr>
    </w:p>
    <w:p w14:paraId="70FD62B6" w14:textId="77777777" w:rsidR="005B30A1" w:rsidRDefault="005B30A1" w:rsidP="008616F0">
      <w:pPr>
        <w:tabs>
          <w:tab w:val="left" w:pos="8160"/>
        </w:tabs>
        <w:jc w:val="both"/>
        <w:rPr>
          <w:rFonts w:ascii="Arial" w:hAnsi="Arial" w:cs="Arial"/>
          <w:color w:val="1B3864"/>
          <w:sz w:val="24"/>
        </w:rPr>
      </w:pPr>
    </w:p>
    <w:p w14:paraId="43C0E710" w14:textId="77777777" w:rsidR="005B30A1" w:rsidRDefault="005B30A1" w:rsidP="008616F0">
      <w:pPr>
        <w:tabs>
          <w:tab w:val="left" w:pos="8160"/>
        </w:tabs>
        <w:jc w:val="both"/>
        <w:rPr>
          <w:rFonts w:ascii="Arial" w:hAnsi="Arial" w:cs="Arial"/>
          <w:color w:val="1B3864"/>
          <w:sz w:val="24"/>
        </w:rPr>
      </w:pPr>
    </w:p>
    <w:p w14:paraId="5A6D2FE5" w14:textId="77777777" w:rsidR="005B30A1" w:rsidRDefault="005B30A1" w:rsidP="008616F0">
      <w:pPr>
        <w:tabs>
          <w:tab w:val="left" w:pos="8160"/>
        </w:tabs>
        <w:jc w:val="both"/>
        <w:rPr>
          <w:rFonts w:ascii="Arial" w:hAnsi="Arial" w:cs="Arial"/>
          <w:color w:val="1B3864"/>
          <w:sz w:val="24"/>
        </w:rPr>
      </w:pPr>
    </w:p>
    <w:p w14:paraId="29D3514A" w14:textId="77777777" w:rsidR="005B30A1" w:rsidRPr="00262FEF" w:rsidRDefault="005B30A1" w:rsidP="008616F0">
      <w:pPr>
        <w:tabs>
          <w:tab w:val="left" w:pos="8160"/>
        </w:tabs>
        <w:jc w:val="both"/>
        <w:rPr>
          <w:rFonts w:ascii="Arial" w:hAnsi="Arial" w:cs="Arial"/>
          <w:color w:val="1B3864"/>
          <w:sz w:val="24"/>
        </w:rPr>
      </w:pPr>
    </w:p>
    <w:p w14:paraId="530392ED" w14:textId="7F0EA9F8" w:rsidR="00C56836" w:rsidRDefault="001C3BD2" w:rsidP="008616F0">
      <w:pPr>
        <w:tabs>
          <w:tab w:val="left" w:pos="8160"/>
        </w:tabs>
        <w:jc w:val="both"/>
        <w:rPr>
          <w:rFonts w:ascii="Arial" w:hAnsi="Arial" w:cs="Arial"/>
          <w:b/>
          <w:color w:val="1B3864"/>
          <w:sz w:val="24"/>
        </w:rPr>
      </w:pPr>
      <w:r>
        <w:rPr>
          <w:rFonts w:ascii="Arial" w:hAnsi="Arial" w:cs="Arial"/>
          <w:b/>
          <w:color w:val="1B3864"/>
          <w:sz w:val="24"/>
        </w:rPr>
        <w:t>Trees for Rivers</w:t>
      </w:r>
    </w:p>
    <w:p w14:paraId="116B8A6C" w14:textId="23B3EE0A" w:rsidR="00C713A6" w:rsidRDefault="00F618F5" w:rsidP="00C713A6">
      <w:pPr>
        <w:tabs>
          <w:tab w:val="left" w:pos="8160"/>
        </w:tabs>
        <w:jc w:val="both"/>
        <w:rPr>
          <w:rFonts w:ascii="Arial" w:hAnsi="Arial" w:cs="Arial"/>
          <w:color w:val="1B3864"/>
          <w:sz w:val="24"/>
        </w:rPr>
      </w:pPr>
      <w:r>
        <w:rPr>
          <w:rFonts w:ascii="Arial" w:hAnsi="Arial" w:cs="Arial"/>
          <w:color w:val="1B3864"/>
          <w:sz w:val="24"/>
        </w:rPr>
        <w:t>There are m</w:t>
      </w:r>
      <w:r w:rsidR="005565CE">
        <w:rPr>
          <w:rFonts w:ascii="Arial" w:hAnsi="Arial" w:cs="Arial"/>
          <w:color w:val="1B3864"/>
          <w:sz w:val="24"/>
        </w:rPr>
        <w:t>ultiple</w:t>
      </w:r>
      <w:r w:rsidR="005565CE" w:rsidRPr="005565CE">
        <w:rPr>
          <w:rFonts w:ascii="Arial" w:hAnsi="Arial" w:cs="Arial"/>
          <w:color w:val="1B3864"/>
          <w:sz w:val="24"/>
        </w:rPr>
        <w:t xml:space="preserve"> benefits </w:t>
      </w:r>
      <w:r>
        <w:rPr>
          <w:rFonts w:ascii="Arial" w:hAnsi="Arial" w:cs="Arial"/>
          <w:color w:val="1B3864"/>
          <w:sz w:val="24"/>
        </w:rPr>
        <w:t>to planting trees</w:t>
      </w:r>
      <w:r w:rsidR="001C3BD2">
        <w:rPr>
          <w:rFonts w:ascii="Arial" w:hAnsi="Arial" w:cs="Arial"/>
          <w:color w:val="1B3864"/>
          <w:sz w:val="24"/>
        </w:rPr>
        <w:t>, whether this is block, riparian, or hedgerow planting.</w:t>
      </w:r>
      <w:r>
        <w:rPr>
          <w:rFonts w:ascii="Arial" w:hAnsi="Arial" w:cs="Arial"/>
          <w:color w:val="1B3864"/>
          <w:sz w:val="24"/>
        </w:rPr>
        <w:t xml:space="preserve"> </w:t>
      </w:r>
      <w:r w:rsidR="001C3BD2">
        <w:rPr>
          <w:rFonts w:ascii="Arial" w:hAnsi="Arial" w:cs="Arial"/>
          <w:color w:val="1B3864"/>
          <w:sz w:val="24"/>
        </w:rPr>
        <w:t>T</w:t>
      </w:r>
      <w:r w:rsidR="00C713A6">
        <w:rPr>
          <w:rFonts w:ascii="Arial" w:hAnsi="Arial" w:cs="Arial"/>
          <w:color w:val="1B3864"/>
          <w:sz w:val="24"/>
        </w:rPr>
        <w:t>rees can</w:t>
      </w:r>
      <w:r w:rsidR="005B30A1">
        <w:rPr>
          <w:rFonts w:ascii="Arial" w:hAnsi="Arial" w:cs="Arial"/>
          <w:color w:val="1B3864"/>
          <w:sz w:val="24"/>
        </w:rPr>
        <w:t xml:space="preserve"> help to</w:t>
      </w:r>
      <w:r w:rsidR="00C713A6">
        <w:rPr>
          <w:rFonts w:ascii="Arial" w:hAnsi="Arial" w:cs="Arial"/>
          <w:color w:val="1B3864"/>
          <w:sz w:val="24"/>
        </w:rPr>
        <w:t xml:space="preserve"> slow</w:t>
      </w:r>
      <w:r w:rsidR="001C3BD2">
        <w:rPr>
          <w:rFonts w:ascii="Arial" w:hAnsi="Arial" w:cs="Arial"/>
          <w:color w:val="1B3864"/>
          <w:sz w:val="24"/>
        </w:rPr>
        <w:t xml:space="preserve"> water flowing</w:t>
      </w:r>
      <w:r w:rsidR="005B30A1">
        <w:rPr>
          <w:rFonts w:ascii="Arial" w:hAnsi="Arial" w:cs="Arial"/>
          <w:color w:val="1B3864"/>
          <w:sz w:val="24"/>
        </w:rPr>
        <w:t xml:space="preserve"> across land</w:t>
      </w:r>
      <w:r w:rsidR="001C3BD2">
        <w:rPr>
          <w:rFonts w:ascii="Arial" w:hAnsi="Arial" w:cs="Arial"/>
          <w:color w:val="1B3864"/>
          <w:sz w:val="24"/>
        </w:rPr>
        <w:t>,</w:t>
      </w:r>
      <w:r w:rsidR="005B30A1">
        <w:rPr>
          <w:rFonts w:ascii="Arial" w:hAnsi="Arial" w:cs="Arial"/>
          <w:color w:val="1B3864"/>
          <w:sz w:val="24"/>
        </w:rPr>
        <w:t xml:space="preserve"> </w:t>
      </w:r>
      <w:r w:rsidR="001C3BD2">
        <w:rPr>
          <w:rFonts w:ascii="Arial" w:hAnsi="Arial" w:cs="Arial"/>
          <w:color w:val="1B3864"/>
          <w:sz w:val="24"/>
        </w:rPr>
        <w:t xml:space="preserve">and </w:t>
      </w:r>
      <w:r w:rsidR="005B30A1">
        <w:rPr>
          <w:rFonts w:ascii="Arial" w:hAnsi="Arial" w:cs="Arial"/>
          <w:color w:val="1B3864"/>
          <w:sz w:val="24"/>
        </w:rPr>
        <w:t>increase infiltration rates</w:t>
      </w:r>
      <w:r w:rsidR="001C3BD2">
        <w:rPr>
          <w:rFonts w:ascii="Arial" w:hAnsi="Arial" w:cs="Arial"/>
          <w:color w:val="1B3864"/>
          <w:sz w:val="24"/>
        </w:rPr>
        <w:t>, thus holding water in the natural landscape for longer and</w:t>
      </w:r>
      <w:r w:rsidR="00C713A6">
        <w:rPr>
          <w:rFonts w:ascii="Arial" w:hAnsi="Arial" w:cs="Arial"/>
          <w:color w:val="1B3864"/>
          <w:sz w:val="24"/>
        </w:rPr>
        <w:t xml:space="preserve"> </w:t>
      </w:r>
      <w:r>
        <w:rPr>
          <w:rFonts w:ascii="Arial" w:hAnsi="Arial" w:cs="Arial"/>
          <w:color w:val="1B3864"/>
          <w:sz w:val="24"/>
        </w:rPr>
        <w:t>reducing the risk of fl</w:t>
      </w:r>
      <w:r w:rsidR="001C3BD2">
        <w:rPr>
          <w:rFonts w:ascii="Arial" w:hAnsi="Arial" w:cs="Arial"/>
          <w:color w:val="1B3864"/>
          <w:sz w:val="24"/>
        </w:rPr>
        <w:t>ooding downstream.</w:t>
      </w:r>
    </w:p>
    <w:p w14:paraId="7FF85F58" w14:textId="69A97A6C" w:rsidR="00C713A6" w:rsidRDefault="001C3BD2" w:rsidP="005565CE">
      <w:pPr>
        <w:tabs>
          <w:tab w:val="left" w:pos="8160"/>
        </w:tabs>
        <w:jc w:val="both"/>
        <w:rPr>
          <w:rFonts w:ascii="Arial" w:hAnsi="Arial" w:cs="Arial"/>
          <w:color w:val="1B3864"/>
          <w:sz w:val="24"/>
        </w:rPr>
      </w:pPr>
      <w:r>
        <w:rPr>
          <w:rFonts w:ascii="Arial" w:hAnsi="Arial" w:cs="Arial"/>
          <w:color w:val="1B3864"/>
          <w:sz w:val="24"/>
        </w:rPr>
        <w:t xml:space="preserve">The right trees planted in the right area can create </w:t>
      </w:r>
      <w:r w:rsidR="00C713A6">
        <w:rPr>
          <w:rFonts w:ascii="Arial" w:hAnsi="Arial" w:cs="Arial"/>
          <w:color w:val="1B3864"/>
          <w:sz w:val="24"/>
        </w:rPr>
        <w:t>physical barrier</w:t>
      </w:r>
      <w:r>
        <w:rPr>
          <w:rFonts w:ascii="Arial" w:hAnsi="Arial" w:cs="Arial"/>
          <w:color w:val="1B3864"/>
          <w:sz w:val="24"/>
        </w:rPr>
        <w:t>s</w:t>
      </w:r>
      <w:r w:rsidR="00C713A6">
        <w:rPr>
          <w:rFonts w:ascii="Arial" w:hAnsi="Arial" w:cs="Arial"/>
          <w:color w:val="1B3864"/>
          <w:sz w:val="24"/>
        </w:rPr>
        <w:t xml:space="preserve"> and rougher ground surface</w:t>
      </w:r>
      <w:r w:rsidR="005B30A1">
        <w:rPr>
          <w:rFonts w:ascii="Arial" w:hAnsi="Arial" w:cs="Arial"/>
          <w:color w:val="1B3864"/>
          <w:sz w:val="24"/>
        </w:rPr>
        <w:t xml:space="preserve"> compare</w:t>
      </w:r>
      <w:r w:rsidR="00660B87">
        <w:rPr>
          <w:rFonts w:ascii="Arial" w:hAnsi="Arial" w:cs="Arial"/>
          <w:color w:val="1B3864"/>
          <w:sz w:val="24"/>
        </w:rPr>
        <w:t>d</w:t>
      </w:r>
      <w:r w:rsidR="005B30A1">
        <w:rPr>
          <w:rFonts w:ascii="Arial" w:hAnsi="Arial" w:cs="Arial"/>
          <w:color w:val="1B3864"/>
          <w:sz w:val="24"/>
        </w:rPr>
        <w:t xml:space="preserve"> to cultivated land</w:t>
      </w:r>
      <w:r>
        <w:rPr>
          <w:rFonts w:ascii="Arial" w:hAnsi="Arial" w:cs="Arial"/>
          <w:color w:val="1B3864"/>
          <w:sz w:val="24"/>
        </w:rPr>
        <w:t>. This slowing of the flow</w:t>
      </w:r>
      <w:r w:rsidR="00C713A6">
        <w:rPr>
          <w:rFonts w:ascii="Arial" w:hAnsi="Arial" w:cs="Arial"/>
          <w:color w:val="1B3864"/>
          <w:sz w:val="24"/>
        </w:rPr>
        <w:t xml:space="preserve"> has the secondary b</w:t>
      </w:r>
      <w:r w:rsidR="005B30A1">
        <w:rPr>
          <w:rFonts w:ascii="Arial" w:hAnsi="Arial" w:cs="Arial"/>
          <w:color w:val="1B3864"/>
          <w:sz w:val="24"/>
        </w:rPr>
        <w:t xml:space="preserve">enefit of reducing soil and nutrient erosion </w:t>
      </w:r>
      <w:r w:rsidR="00C713A6">
        <w:rPr>
          <w:rFonts w:ascii="Arial" w:hAnsi="Arial" w:cs="Arial"/>
          <w:color w:val="1B3864"/>
          <w:sz w:val="24"/>
        </w:rPr>
        <w:t xml:space="preserve">as the erosive power is </w:t>
      </w:r>
      <w:r>
        <w:rPr>
          <w:rFonts w:ascii="Arial" w:hAnsi="Arial" w:cs="Arial"/>
          <w:color w:val="1B3864"/>
          <w:sz w:val="24"/>
        </w:rPr>
        <w:t>less</w:t>
      </w:r>
      <w:r w:rsidR="00C713A6">
        <w:rPr>
          <w:rFonts w:ascii="Arial" w:hAnsi="Arial" w:cs="Arial"/>
          <w:color w:val="1B3864"/>
          <w:sz w:val="24"/>
        </w:rPr>
        <w:t>.</w:t>
      </w:r>
    </w:p>
    <w:p w14:paraId="1A444DCD" w14:textId="4BA1B064" w:rsidR="0015244D" w:rsidRDefault="0015244D" w:rsidP="005565CE">
      <w:pPr>
        <w:tabs>
          <w:tab w:val="left" w:pos="8160"/>
        </w:tabs>
        <w:jc w:val="both"/>
        <w:rPr>
          <w:rFonts w:ascii="Arial" w:hAnsi="Arial" w:cs="Arial"/>
          <w:color w:val="1B3864"/>
          <w:sz w:val="24"/>
        </w:rPr>
      </w:pPr>
      <w:r>
        <w:rPr>
          <w:rFonts w:ascii="Arial" w:hAnsi="Arial" w:cs="Arial"/>
          <w:color w:val="1B3864"/>
          <w:sz w:val="24"/>
        </w:rPr>
        <w:t>Soil erosion is further reduced as the root systems help stabilise soils. This is most</w:t>
      </w:r>
      <w:r w:rsidR="005B30A1">
        <w:rPr>
          <w:rFonts w:ascii="Arial" w:hAnsi="Arial" w:cs="Arial"/>
          <w:color w:val="1B3864"/>
          <w:sz w:val="24"/>
        </w:rPr>
        <w:t xml:space="preserve"> prevalent in riparian woodland; areas alongside watercourses that allow arable or pasture farming to continue in the landscape.</w:t>
      </w:r>
      <w:r w:rsidR="001C3BD2">
        <w:rPr>
          <w:rFonts w:ascii="Arial" w:hAnsi="Arial" w:cs="Arial"/>
          <w:color w:val="1B3864"/>
          <w:sz w:val="24"/>
        </w:rPr>
        <w:t xml:space="preserve"> Less erosion and diffused pollution leads to healthier rivers with greater biodiversity.</w:t>
      </w:r>
    </w:p>
    <w:p w14:paraId="46F759FE" w14:textId="640884C1" w:rsidR="0015244D" w:rsidRDefault="00C713A6" w:rsidP="005565CE">
      <w:pPr>
        <w:tabs>
          <w:tab w:val="left" w:pos="8160"/>
        </w:tabs>
        <w:jc w:val="both"/>
        <w:rPr>
          <w:rFonts w:ascii="Arial" w:hAnsi="Arial" w:cs="Arial"/>
          <w:color w:val="1B3864"/>
          <w:sz w:val="24"/>
        </w:rPr>
      </w:pPr>
      <w:r>
        <w:rPr>
          <w:rFonts w:ascii="Arial" w:hAnsi="Arial" w:cs="Arial"/>
          <w:color w:val="1B3864"/>
          <w:sz w:val="24"/>
        </w:rPr>
        <w:t xml:space="preserve">On average, trees uptake </w:t>
      </w:r>
      <w:r w:rsidR="005565CE" w:rsidRPr="005565CE">
        <w:rPr>
          <w:rFonts w:ascii="Arial" w:hAnsi="Arial" w:cs="Arial"/>
          <w:color w:val="1B3864"/>
          <w:sz w:val="24"/>
        </w:rPr>
        <w:t xml:space="preserve">45-60% of available water from the soil through </w:t>
      </w:r>
      <w:r>
        <w:rPr>
          <w:rFonts w:ascii="Arial" w:hAnsi="Arial" w:cs="Arial"/>
          <w:color w:val="1B3864"/>
          <w:sz w:val="24"/>
        </w:rPr>
        <w:t>their roots.</w:t>
      </w:r>
      <w:r w:rsidR="001C3BD2">
        <w:rPr>
          <w:rFonts w:ascii="Arial" w:hAnsi="Arial" w:cs="Arial"/>
          <w:color w:val="1B3864"/>
          <w:sz w:val="24"/>
        </w:rPr>
        <w:t xml:space="preserve"> Some species such as Salix (Willow) are far greater.</w:t>
      </w:r>
      <w:r>
        <w:rPr>
          <w:rFonts w:ascii="Arial" w:hAnsi="Arial" w:cs="Arial"/>
          <w:color w:val="1B3864"/>
          <w:sz w:val="24"/>
        </w:rPr>
        <w:t xml:space="preserve"> This enables enhanced </w:t>
      </w:r>
      <w:r w:rsidR="005565CE" w:rsidRPr="005565CE">
        <w:rPr>
          <w:rFonts w:ascii="Arial" w:hAnsi="Arial" w:cs="Arial"/>
          <w:color w:val="1B3864"/>
          <w:sz w:val="24"/>
        </w:rPr>
        <w:t xml:space="preserve">infiltration and </w:t>
      </w:r>
      <w:r>
        <w:rPr>
          <w:rFonts w:ascii="Arial" w:hAnsi="Arial" w:cs="Arial"/>
          <w:color w:val="1B3864"/>
          <w:sz w:val="24"/>
        </w:rPr>
        <w:t>allows larger volumes of water to be stored in the</w:t>
      </w:r>
      <w:r w:rsidR="005565CE" w:rsidRPr="005565CE">
        <w:rPr>
          <w:rFonts w:ascii="Arial" w:hAnsi="Arial" w:cs="Arial"/>
          <w:color w:val="1B3864"/>
          <w:sz w:val="24"/>
        </w:rPr>
        <w:t xml:space="preserve"> soil </w:t>
      </w:r>
      <w:r>
        <w:rPr>
          <w:rFonts w:ascii="Arial" w:hAnsi="Arial" w:cs="Arial"/>
          <w:color w:val="1B3864"/>
          <w:sz w:val="24"/>
        </w:rPr>
        <w:t xml:space="preserve">(Forestry Commission). </w:t>
      </w:r>
    </w:p>
    <w:p w14:paraId="4289ABA9" w14:textId="6774BAF7" w:rsidR="005565CE" w:rsidRDefault="00DB56CF" w:rsidP="005565CE">
      <w:pPr>
        <w:tabs>
          <w:tab w:val="left" w:pos="8160"/>
        </w:tabs>
        <w:jc w:val="both"/>
        <w:rPr>
          <w:rFonts w:ascii="Arial" w:hAnsi="Arial" w:cs="Arial"/>
          <w:color w:val="1B3864"/>
          <w:sz w:val="24"/>
        </w:rPr>
      </w:pPr>
      <w:r>
        <w:rPr>
          <w:rFonts w:ascii="Arial" w:hAnsi="Arial" w:cs="Arial"/>
          <w:color w:val="1B3864"/>
          <w:sz w:val="24"/>
        </w:rPr>
        <w:t xml:space="preserve">In addition to the above, the right trees in the right places </w:t>
      </w:r>
      <w:r w:rsidR="004436D6">
        <w:rPr>
          <w:rFonts w:ascii="Arial" w:hAnsi="Arial" w:cs="Arial"/>
          <w:color w:val="1B3864"/>
          <w:sz w:val="24"/>
        </w:rPr>
        <w:t>can provide excellent habitats for a</w:t>
      </w:r>
      <w:r>
        <w:rPr>
          <w:rFonts w:ascii="Arial" w:hAnsi="Arial" w:cs="Arial"/>
          <w:color w:val="1B3864"/>
          <w:sz w:val="24"/>
        </w:rPr>
        <w:t xml:space="preserve"> range of wildlife, providing </w:t>
      </w:r>
      <w:r w:rsidR="004436D6">
        <w:rPr>
          <w:rFonts w:ascii="Arial" w:hAnsi="Arial" w:cs="Arial"/>
          <w:color w:val="1B3864"/>
          <w:sz w:val="24"/>
        </w:rPr>
        <w:t>food source</w:t>
      </w:r>
      <w:r>
        <w:rPr>
          <w:rFonts w:ascii="Arial" w:hAnsi="Arial" w:cs="Arial"/>
          <w:color w:val="1B3864"/>
          <w:sz w:val="24"/>
        </w:rPr>
        <w:t>s</w:t>
      </w:r>
      <w:r w:rsidR="004436D6">
        <w:rPr>
          <w:rFonts w:ascii="Arial" w:hAnsi="Arial" w:cs="Arial"/>
          <w:color w:val="1B3864"/>
          <w:sz w:val="24"/>
        </w:rPr>
        <w:t xml:space="preserve"> and shelter. Corridors can join islands</w:t>
      </w:r>
      <w:r>
        <w:rPr>
          <w:rFonts w:ascii="Arial" w:hAnsi="Arial" w:cs="Arial"/>
          <w:color w:val="1B3864"/>
          <w:sz w:val="24"/>
        </w:rPr>
        <w:t xml:space="preserve"> of existing woodland and connect landscapes together enhancing</w:t>
      </w:r>
      <w:r w:rsidR="00BA2A25">
        <w:rPr>
          <w:rFonts w:ascii="Arial" w:hAnsi="Arial" w:cs="Arial"/>
          <w:color w:val="1B3864"/>
          <w:sz w:val="24"/>
        </w:rPr>
        <w:t xml:space="preserve"> biodiversity. </w:t>
      </w:r>
      <w:r w:rsidR="00F943CC">
        <w:rPr>
          <w:rFonts w:ascii="Arial" w:hAnsi="Arial" w:cs="Arial"/>
          <w:color w:val="1B3864"/>
          <w:sz w:val="24"/>
        </w:rPr>
        <w:t>Trees are commonly known to contribute to improved air quality</w:t>
      </w:r>
      <w:r>
        <w:rPr>
          <w:rFonts w:ascii="Arial" w:hAnsi="Arial" w:cs="Arial"/>
          <w:color w:val="1B3864"/>
          <w:sz w:val="24"/>
        </w:rPr>
        <w:t>, carbon sequestration,</w:t>
      </w:r>
      <w:r w:rsidR="00F943CC">
        <w:rPr>
          <w:rFonts w:ascii="Arial" w:hAnsi="Arial" w:cs="Arial"/>
          <w:color w:val="1B3864"/>
          <w:sz w:val="24"/>
        </w:rPr>
        <w:t xml:space="preserve"> and increase the resil</w:t>
      </w:r>
      <w:r>
        <w:rPr>
          <w:rFonts w:ascii="Arial" w:hAnsi="Arial" w:cs="Arial"/>
          <w:color w:val="1B3864"/>
          <w:sz w:val="24"/>
        </w:rPr>
        <w:t>ience to future climate change, however it</w:t>
      </w:r>
      <w:r w:rsidR="008F0B9B">
        <w:rPr>
          <w:rFonts w:ascii="Arial" w:hAnsi="Arial" w:cs="Arial"/>
          <w:color w:val="1B3864"/>
          <w:sz w:val="24"/>
        </w:rPr>
        <w:t>’s</w:t>
      </w:r>
      <w:r>
        <w:rPr>
          <w:rFonts w:ascii="Arial" w:hAnsi="Arial" w:cs="Arial"/>
          <w:color w:val="1B3864"/>
          <w:sz w:val="24"/>
        </w:rPr>
        <w:t xml:space="preserve"> important to acknowledge that </w:t>
      </w:r>
      <w:r w:rsidR="00BA2A25">
        <w:rPr>
          <w:rFonts w:ascii="Arial" w:hAnsi="Arial" w:cs="Arial"/>
          <w:color w:val="1B3864"/>
          <w:sz w:val="24"/>
        </w:rPr>
        <w:t xml:space="preserve">this is </w:t>
      </w:r>
      <w:proofErr w:type="spellStart"/>
      <w:r w:rsidR="00BA2A25">
        <w:rPr>
          <w:rFonts w:ascii="Arial" w:hAnsi="Arial" w:cs="Arial"/>
          <w:color w:val="1B3864"/>
          <w:sz w:val="24"/>
        </w:rPr>
        <w:t>depend</w:t>
      </w:r>
      <w:r w:rsidR="00FE6DB2">
        <w:rPr>
          <w:rFonts w:ascii="Arial" w:hAnsi="Arial" w:cs="Arial"/>
          <w:color w:val="1B3864"/>
          <w:sz w:val="24"/>
        </w:rPr>
        <w:t>a</w:t>
      </w:r>
      <w:r w:rsidR="00BA2A25">
        <w:rPr>
          <w:rFonts w:ascii="Arial" w:hAnsi="Arial" w:cs="Arial"/>
          <w:color w:val="1B3864"/>
          <w:sz w:val="24"/>
        </w:rPr>
        <w:t>nt</w:t>
      </w:r>
      <w:proofErr w:type="spellEnd"/>
      <w:r w:rsidR="00BA2A25">
        <w:rPr>
          <w:rFonts w:ascii="Arial" w:hAnsi="Arial" w:cs="Arial"/>
          <w:color w:val="1B3864"/>
          <w:sz w:val="24"/>
        </w:rPr>
        <w:t xml:space="preserve"> on site and specie</w:t>
      </w:r>
      <w:r w:rsidR="00274C03">
        <w:rPr>
          <w:rFonts w:ascii="Arial" w:hAnsi="Arial" w:cs="Arial"/>
          <w:color w:val="1B3864"/>
          <w:sz w:val="24"/>
        </w:rPr>
        <w:t>s</w:t>
      </w:r>
      <w:r w:rsidR="00BA2A25">
        <w:rPr>
          <w:rFonts w:ascii="Arial" w:hAnsi="Arial" w:cs="Arial"/>
          <w:color w:val="1B3864"/>
          <w:sz w:val="24"/>
        </w:rPr>
        <w:t xml:space="preserve"> selection.</w:t>
      </w:r>
    </w:p>
    <w:p w14:paraId="19DAEE73" w14:textId="77777777" w:rsidR="00BA2A25" w:rsidRDefault="00BA2A25" w:rsidP="005565CE">
      <w:pPr>
        <w:tabs>
          <w:tab w:val="left" w:pos="8160"/>
        </w:tabs>
        <w:jc w:val="both"/>
        <w:rPr>
          <w:rFonts w:ascii="Arial" w:hAnsi="Arial" w:cs="Arial"/>
          <w:b/>
          <w:color w:val="1B3864"/>
          <w:sz w:val="24"/>
        </w:rPr>
      </w:pPr>
    </w:p>
    <w:p w14:paraId="5DE7207B" w14:textId="084FC18C" w:rsidR="00C56836" w:rsidRDefault="00C56836" w:rsidP="008616F0">
      <w:pPr>
        <w:tabs>
          <w:tab w:val="left" w:pos="8160"/>
        </w:tabs>
        <w:jc w:val="both"/>
        <w:rPr>
          <w:rFonts w:ascii="Arial" w:hAnsi="Arial" w:cs="Arial"/>
          <w:b/>
          <w:color w:val="1B3864"/>
          <w:sz w:val="24"/>
        </w:rPr>
      </w:pPr>
      <w:r>
        <w:rPr>
          <w:rFonts w:ascii="Arial" w:hAnsi="Arial" w:cs="Arial"/>
          <w:b/>
          <w:color w:val="1B3864"/>
          <w:sz w:val="24"/>
        </w:rPr>
        <w:t>Site selection</w:t>
      </w:r>
      <w:r w:rsidR="006624EC">
        <w:rPr>
          <w:rFonts w:ascii="Arial" w:hAnsi="Arial" w:cs="Arial"/>
          <w:b/>
          <w:color w:val="1B3864"/>
          <w:sz w:val="24"/>
        </w:rPr>
        <w:t xml:space="preserve"> &amp; restraints </w:t>
      </w:r>
    </w:p>
    <w:p w14:paraId="49A4060A" w14:textId="00007EAD" w:rsidR="001D132D" w:rsidRDefault="001D132D" w:rsidP="008616F0">
      <w:pPr>
        <w:tabs>
          <w:tab w:val="left" w:pos="8160"/>
        </w:tabs>
        <w:jc w:val="both"/>
        <w:rPr>
          <w:rFonts w:ascii="Arial" w:hAnsi="Arial" w:cs="Arial"/>
          <w:color w:val="1B3864"/>
          <w:sz w:val="24"/>
        </w:rPr>
      </w:pPr>
      <w:r>
        <w:rPr>
          <w:rFonts w:ascii="Arial" w:hAnsi="Arial" w:cs="Arial"/>
          <w:color w:val="1B3864"/>
          <w:sz w:val="24"/>
        </w:rPr>
        <w:t xml:space="preserve">In theory, selecting </w:t>
      </w:r>
      <w:r w:rsidR="00196DE9">
        <w:rPr>
          <w:rFonts w:ascii="Arial" w:hAnsi="Arial" w:cs="Arial"/>
          <w:color w:val="1B3864"/>
          <w:sz w:val="24"/>
        </w:rPr>
        <w:t>a</w:t>
      </w:r>
      <w:r>
        <w:rPr>
          <w:rFonts w:ascii="Arial" w:hAnsi="Arial" w:cs="Arial"/>
          <w:color w:val="1B3864"/>
          <w:sz w:val="24"/>
        </w:rPr>
        <w:t xml:space="preserve"> site</w:t>
      </w:r>
      <w:r w:rsidR="00196DE9">
        <w:rPr>
          <w:rFonts w:ascii="Arial" w:hAnsi="Arial" w:cs="Arial"/>
          <w:color w:val="1B3864"/>
          <w:sz w:val="24"/>
        </w:rPr>
        <w:t xml:space="preserve"> to plant trees</w:t>
      </w:r>
      <w:r>
        <w:rPr>
          <w:rFonts w:ascii="Arial" w:hAnsi="Arial" w:cs="Arial"/>
          <w:color w:val="1B3864"/>
          <w:sz w:val="24"/>
        </w:rPr>
        <w:t xml:space="preserve"> is easy. Selecting the appropriate trees for the site can be a little more difficult. It’s worth considering what the </w:t>
      </w:r>
      <w:r w:rsidR="00BA2A25">
        <w:rPr>
          <w:rFonts w:ascii="Arial" w:hAnsi="Arial" w:cs="Arial"/>
          <w:color w:val="1B3864"/>
          <w:sz w:val="24"/>
        </w:rPr>
        <w:t>main purpose of the woodland is going to be</w:t>
      </w:r>
      <w:r w:rsidR="00DB56CF">
        <w:rPr>
          <w:rFonts w:ascii="Arial" w:hAnsi="Arial" w:cs="Arial"/>
          <w:color w:val="1B3864"/>
          <w:sz w:val="24"/>
        </w:rPr>
        <w:t xml:space="preserve"> and how it will fit naturally into the existing landscape</w:t>
      </w:r>
      <w:r w:rsidR="00BA2A25">
        <w:rPr>
          <w:rFonts w:ascii="Arial" w:hAnsi="Arial" w:cs="Arial"/>
          <w:color w:val="1B3864"/>
          <w:sz w:val="24"/>
        </w:rPr>
        <w:t>.</w:t>
      </w:r>
    </w:p>
    <w:p w14:paraId="16A56C08" w14:textId="043579FD" w:rsidR="00BA2A25" w:rsidRPr="001D132D" w:rsidRDefault="00DB56CF" w:rsidP="008616F0">
      <w:pPr>
        <w:tabs>
          <w:tab w:val="left" w:pos="8160"/>
        </w:tabs>
        <w:jc w:val="both"/>
        <w:rPr>
          <w:rFonts w:ascii="Arial" w:hAnsi="Arial" w:cs="Arial"/>
          <w:color w:val="1B3864"/>
          <w:sz w:val="24"/>
        </w:rPr>
      </w:pPr>
      <w:r>
        <w:rPr>
          <w:rFonts w:ascii="Arial" w:hAnsi="Arial" w:cs="Arial"/>
          <w:color w:val="1B3864"/>
          <w:sz w:val="24"/>
        </w:rPr>
        <w:t xml:space="preserve">Tree </w:t>
      </w:r>
      <w:r w:rsidR="00BA2A25" w:rsidRPr="00DB4C7A">
        <w:rPr>
          <w:rFonts w:ascii="Arial" w:hAnsi="Arial" w:cs="Arial"/>
          <w:color w:val="1B3864"/>
          <w:sz w:val="24"/>
        </w:rPr>
        <w:t>species should be suited to the site</w:t>
      </w:r>
      <w:r w:rsidR="00BA2A25">
        <w:rPr>
          <w:rFonts w:ascii="Arial" w:hAnsi="Arial" w:cs="Arial"/>
          <w:color w:val="1B3864"/>
          <w:sz w:val="24"/>
        </w:rPr>
        <w:t xml:space="preserve"> and this will dependant on soil type, climate, aspect and location</w:t>
      </w:r>
      <w:r w:rsidR="00BA2A25" w:rsidRPr="00DB4C7A">
        <w:rPr>
          <w:rFonts w:ascii="Arial" w:hAnsi="Arial" w:cs="Arial"/>
          <w:color w:val="1B3864"/>
          <w:sz w:val="24"/>
        </w:rPr>
        <w:t xml:space="preserve">. </w:t>
      </w:r>
      <w:r w:rsidR="006C4C46">
        <w:rPr>
          <w:rFonts w:ascii="Arial" w:hAnsi="Arial" w:cs="Arial"/>
          <w:color w:val="1B3864"/>
          <w:sz w:val="24"/>
        </w:rPr>
        <w:t>The Forestry Commission have a database to help select the right specie</w:t>
      </w:r>
      <w:r w:rsidR="00FE6DB2">
        <w:rPr>
          <w:rFonts w:ascii="Arial" w:hAnsi="Arial" w:cs="Arial"/>
          <w:color w:val="1B3864"/>
          <w:sz w:val="24"/>
        </w:rPr>
        <w:t>s</w:t>
      </w:r>
      <w:r w:rsidR="006C4C46">
        <w:rPr>
          <w:rFonts w:ascii="Arial" w:hAnsi="Arial" w:cs="Arial"/>
          <w:color w:val="1B3864"/>
          <w:sz w:val="24"/>
        </w:rPr>
        <w:t xml:space="preserve"> </w:t>
      </w:r>
      <w:hyperlink r:id="rId7" w:history="1">
        <w:r w:rsidR="006C4C46" w:rsidRPr="006C4C46">
          <w:rPr>
            <w:rStyle w:val="Hyperlink"/>
            <w:rFonts w:ascii="Arial" w:hAnsi="Arial" w:cs="Arial"/>
            <w:sz w:val="24"/>
          </w:rPr>
          <w:t>here</w:t>
        </w:r>
      </w:hyperlink>
      <w:r w:rsidR="006C4C46">
        <w:rPr>
          <w:rFonts w:ascii="Arial" w:hAnsi="Arial" w:cs="Arial"/>
          <w:color w:val="1B3864"/>
          <w:sz w:val="24"/>
        </w:rPr>
        <w:t>.</w:t>
      </w:r>
    </w:p>
    <w:p w14:paraId="3DD7511E" w14:textId="4F89EE2A" w:rsidR="006624EC" w:rsidRPr="006624EC" w:rsidRDefault="006624EC" w:rsidP="008616F0">
      <w:pPr>
        <w:tabs>
          <w:tab w:val="left" w:pos="8160"/>
        </w:tabs>
        <w:jc w:val="both"/>
        <w:rPr>
          <w:rFonts w:ascii="Arial" w:hAnsi="Arial" w:cs="Arial"/>
          <w:color w:val="1B3864"/>
          <w:sz w:val="24"/>
        </w:rPr>
      </w:pPr>
      <w:r>
        <w:rPr>
          <w:rFonts w:ascii="Arial" w:hAnsi="Arial" w:cs="Arial"/>
          <w:color w:val="1B3864"/>
          <w:sz w:val="24"/>
        </w:rPr>
        <w:t>When planting on large scales, the most cost effective method is using tree whips. Howev</w:t>
      </w:r>
      <w:r w:rsidR="00DB56CF">
        <w:rPr>
          <w:rFonts w:ascii="Arial" w:hAnsi="Arial" w:cs="Arial"/>
          <w:color w:val="1B3864"/>
          <w:sz w:val="24"/>
        </w:rPr>
        <w:t xml:space="preserve">er, this restricts planting to between November and March and there are many factors that can shorten this window. </w:t>
      </w:r>
      <w:proofErr w:type="gramStart"/>
      <w:r w:rsidR="00DB56CF">
        <w:rPr>
          <w:rFonts w:ascii="Arial" w:hAnsi="Arial" w:cs="Arial"/>
          <w:color w:val="1B3864"/>
          <w:sz w:val="24"/>
        </w:rPr>
        <w:t>i.e.</w:t>
      </w:r>
      <w:proofErr w:type="gramEnd"/>
      <w:r w:rsidR="00DB56CF">
        <w:rPr>
          <w:rFonts w:ascii="Arial" w:hAnsi="Arial" w:cs="Arial"/>
          <w:color w:val="1B3864"/>
          <w:sz w:val="24"/>
        </w:rPr>
        <w:t xml:space="preserve"> warm autumn, dry Spring, heavy frost or snow, etc.</w:t>
      </w:r>
    </w:p>
    <w:p w14:paraId="707E718E" w14:textId="1EA88640" w:rsidR="006624EC" w:rsidRDefault="00BA2A25" w:rsidP="008616F0">
      <w:pPr>
        <w:tabs>
          <w:tab w:val="left" w:pos="8160"/>
        </w:tabs>
        <w:jc w:val="both"/>
        <w:rPr>
          <w:rFonts w:ascii="Arial" w:hAnsi="Arial" w:cs="Arial"/>
          <w:color w:val="1B3864"/>
          <w:sz w:val="24"/>
        </w:rPr>
      </w:pPr>
      <w:r>
        <w:rPr>
          <w:rFonts w:ascii="Arial" w:hAnsi="Arial" w:cs="Arial"/>
          <w:color w:val="1B3864"/>
          <w:sz w:val="24"/>
        </w:rPr>
        <w:t>Planting</w:t>
      </w:r>
      <w:r w:rsidR="00290BD3" w:rsidRPr="00290BD3">
        <w:rPr>
          <w:rFonts w:ascii="Arial" w:hAnsi="Arial" w:cs="Arial"/>
          <w:color w:val="1B3864"/>
          <w:sz w:val="24"/>
        </w:rPr>
        <w:t xml:space="preserve"> bare-rooted tree whips in w</w:t>
      </w:r>
      <w:r>
        <w:rPr>
          <w:rFonts w:ascii="Arial" w:hAnsi="Arial" w:cs="Arial"/>
          <w:color w:val="1B3864"/>
          <w:sz w:val="24"/>
        </w:rPr>
        <w:t>ater logged or frozen ground</w:t>
      </w:r>
      <w:r w:rsidR="00290BD3" w:rsidRPr="00290BD3">
        <w:rPr>
          <w:rFonts w:ascii="Arial" w:hAnsi="Arial" w:cs="Arial"/>
          <w:color w:val="1B3864"/>
          <w:sz w:val="24"/>
        </w:rPr>
        <w:t xml:space="preserve"> will almost certainly be detrimental to the whole plantation.</w:t>
      </w:r>
    </w:p>
    <w:p w14:paraId="32AC8ADA" w14:textId="143325C7" w:rsidR="00AB518F" w:rsidRDefault="00BA2A25" w:rsidP="00DB4C7A">
      <w:pPr>
        <w:tabs>
          <w:tab w:val="left" w:pos="8160"/>
        </w:tabs>
        <w:jc w:val="both"/>
        <w:rPr>
          <w:rFonts w:ascii="Arial" w:hAnsi="Arial" w:cs="Arial"/>
          <w:color w:val="1B3864"/>
          <w:sz w:val="24"/>
        </w:rPr>
      </w:pPr>
      <w:r>
        <w:rPr>
          <w:rFonts w:ascii="Arial" w:hAnsi="Arial" w:cs="Arial"/>
          <w:color w:val="1B3864"/>
          <w:sz w:val="24"/>
        </w:rPr>
        <w:t>A</w:t>
      </w:r>
      <w:r w:rsidR="00290BD3">
        <w:rPr>
          <w:rFonts w:ascii="Arial" w:hAnsi="Arial" w:cs="Arial"/>
          <w:color w:val="1B3864"/>
          <w:sz w:val="24"/>
        </w:rPr>
        <w:t>void</w:t>
      </w:r>
      <w:r>
        <w:rPr>
          <w:rFonts w:ascii="Arial" w:hAnsi="Arial" w:cs="Arial"/>
          <w:color w:val="1B3864"/>
          <w:sz w:val="24"/>
        </w:rPr>
        <w:t>ing</w:t>
      </w:r>
      <w:r w:rsidR="00290BD3">
        <w:rPr>
          <w:rFonts w:ascii="Arial" w:hAnsi="Arial" w:cs="Arial"/>
          <w:color w:val="1B3864"/>
          <w:sz w:val="24"/>
        </w:rPr>
        <w:t xml:space="preserve"> overhead services will</w:t>
      </w:r>
      <w:r>
        <w:rPr>
          <w:rFonts w:ascii="Arial" w:hAnsi="Arial" w:cs="Arial"/>
          <w:color w:val="1B3864"/>
          <w:sz w:val="24"/>
        </w:rPr>
        <w:t xml:space="preserve"> reduce</w:t>
      </w:r>
      <w:r w:rsidR="00290BD3">
        <w:rPr>
          <w:rFonts w:ascii="Arial" w:hAnsi="Arial" w:cs="Arial"/>
          <w:color w:val="1B3864"/>
          <w:sz w:val="24"/>
        </w:rPr>
        <w:t xml:space="preserve"> further maintenance that will be costly.</w:t>
      </w:r>
    </w:p>
    <w:p w14:paraId="44F9B051" w14:textId="129593BD" w:rsidR="006C18E1" w:rsidRPr="001D132D" w:rsidRDefault="006C18E1" w:rsidP="006C18E1">
      <w:pPr>
        <w:tabs>
          <w:tab w:val="left" w:pos="8160"/>
        </w:tabs>
        <w:jc w:val="both"/>
        <w:rPr>
          <w:rFonts w:ascii="Arial" w:hAnsi="Arial" w:cs="Arial"/>
          <w:color w:val="1B3864"/>
          <w:sz w:val="24"/>
        </w:rPr>
      </w:pPr>
      <w:r>
        <w:rPr>
          <w:rFonts w:ascii="Arial" w:hAnsi="Arial" w:cs="Arial"/>
          <w:color w:val="1B3864"/>
          <w:sz w:val="24"/>
        </w:rPr>
        <w:lastRenderedPageBreak/>
        <w:t>The Forestry Commission and the Woodland Trust will be able to assist with advice on specie</w:t>
      </w:r>
      <w:r w:rsidR="00FE6DB2">
        <w:rPr>
          <w:rFonts w:ascii="Arial" w:hAnsi="Arial" w:cs="Arial"/>
          <w:color w:val="1B3864"/>
          <w:sz w:val="24"/>
        </w:rPr>
        <w:t>s</w:t>
      </w:r>
      <w:r>
        <w:rPr>
          <w:rFonts w:ascii="Arial" w:hAnsi="Arial" w:cs="Arial"/>
          <w:color w:val="1B3864"/>
          <w:sz w:val="24"/>
        </w:rPr>
        <w:t xml:space="preserve"> selection, consents and permissions required, and funding opportunities.</w:t>
      </w:r>
    </w:p>
    <w:p w14:paraId="3120F76C" w14:textId="3A36278C" w:rsidR="00290BD3" w:rsidRDefault="00DB56CF" w:rsidP="008616F0">
      <w:pPr>
        <w:tabs>
          <w:tab w:val="left" w:pos="8160"/>
        </w:tabs>
        <w:jc w:val="both"/>
        <w:rPr>
          <w:rFonts w:ascii="Arial" w:hAnsi="Arial" w:cs="Arial"/>
          <w:color w:val="1B3864"/>
          <w:sz w:val="24"/>
        </w:rPr>
      </w:pPr>
      <w:r>
        <w:rPr>
          <w:rFonts w:ascii="Arial" w:hAnsi="Arial" w:cs="Arial"/>
          <w:color w:val="1B3864"/>
          <w:sz w:val="24"/>
        </w:rPr>
        <w:t>L</w:t>
      </w:r>
      <w:r w:rsidR="006C4C46">
        <w:rPr>
          <w:rFonts w:ascii="Arial" w:hAnsi="Arial" w:cs="Arial"/>
          <w:color w:val="1B3864"/>
          <w:sz w:val="24"/>
        </w:rPr>
        <w:t>oca</w:t>
      </w:r>
      <w:r>
        <w:rPr>
          <w:rFonts w:ascii="Arial" w:hAnsi="Arial" w:cs="Arial"/>
          <w:color w:val="1B3864"/>
          <w:sz w:val="24"/>
        </w:rPr>
        <w:t xml:space="preserve">tions such as </w:t>
      </w:r>
      <w:r w:rsidR="006C4C46">
        <w:rPr>
          <w:rFonts w:ascii="Arial" w:hAnsi="Arial" w:cs="Arial"/>
          <w:color w:val="1B3864"/>
          <w:sz w:val="24"/>
        </w:rPr>
        <w:t>country parks</w:t>
      </w:r>
      <w:r>
        <w:rPr>
          <w:rFonts w:ascii="Arial" w:hAnsi="Arial" w:cs="Arial"/>
          <w:color w:val="1B3864"/>
          <w:sz w:val="24"/>
        </w:rPr>
        <w:t xml:space="preserve"> with historic importance, heritage value, SSSI or NNR designations,</w:t>
      </w:r>
      <w:r w:rsidR="006C4C46">
        <w:rPr>
          <w:rFonts w:ascii="Arial" w:hAnsi="Arial" w:cs="Arial"/>
          <w:color w:val="1B3864"/>
          <w:sz w:val="24"/>
        </w:rPr>
        <w:t xml:space="preserve"> certai</w:t>
      </w:r>
      <w:r>
        <w:rPr>
          <w:rFonts w:ascii="Arial" w:hAnsi="Arial" w:cs="Arial"/>
          <w:color w:val="1B3864"/>
          <w:sz w:val="24"/>
        </w:rPr>
        <w:t xml:space="preserve">n permissions and consents will also be </w:t>
      </w:r>
      <w:r w:rsidR="006C4C46">
        <w:rPr>
          <w:rFonts w:ascii="Arial" w:hAnsi="Arial" w:cs="Arial"/>
          <w:color w:val="1B3864"/>
          <w:sz w:val="24"/>
        </w:rPr>
        <w:t>required</w:t>
      </w:r>
      <w:r>
        <w:rPr>
          <w:rFonts w:ascii="Arial" w:hAnsi="Arial" w:cs="Arial"/>
          <w:color w:val="1B3864"/>
          <w:sz w:val="24"/>
        </w:rPr>
        <w:t>. Speak to your Local Authority to see what will apply.</w:t>
      </w:r>
    </w:p>
    <w:p w14:paraId="66E07E1D" w14:textId="77777777" w:rsidR="006C4C46" w:rsidRDefault="006C4C46" w:rsidP="008616F0">
      <w:pPr>
        <w:tabs>
          <w:tab w:val="left" w:pos="8160"/>
        </w:tabs>
        <w:jc w:val="both"/>
        <w:rPr>
          <w:rFonts w:ascii="Arial" w:hAnsi="Arial" w:cs="Arial"/>
          <w:b/>
          <w:color w:val="1B3864"/>
          <w:sz w:val="24"/>
        </w:rPr>
      </w:pPr>
    </w:p>
    <w:p w14:paraId="0DC496AF" w14:textId="77777777" w:rsidR="002643FD" w:rsidRDefault="002643FD" w:rsidP="008616F0">
      <w:pPr>
        <w:tabs>
          <w:tab w:val="left" w:pos="8160"/>
        </w:tabs>
        <w:jc w:val="both"/>
        <w:rPr>
          <w:rFonts w:ascii="Arial" w:hAnsi="Arial" w:cs="Arial"/>
          <w:b/>
          <w:color w:val="1B3864"/>
          <w:sz w:val="24"/>
        </w:rPr>
      </w:pPr>
      <w:r>
        <w:rPr>
          <w:rFonts w:ascii="Arial" w:hAnsi="Arial" w:cs="Arial"/>
          <w:b/>
          <w:color w:val="1B3864"/>
          <w:sz w:val="24"/>
        </w:rPr>
        <w:t>Consents &amp;</w:t>
      </w:r>
      <w:r w:rsidR="00C56836">
        <w:rPr>
          <w:rFonts w:ascii="Arial" w:hAnsi="Arial" w:cs="Arial"/>
          <w:b/>
          <w:color w:val="1B3864"/>
          <w:sz w:val="24"/>
        </w:rPr>
        <w:t xml:space="preserve"> permissions </w:t>
      </w:r>
    </w:p>
    <w:p w14:paraId="7BC2A95C" w14:textId="77777777" w:rsidR="006C18E1" w:rsidRDefault="001D132D" w:rsidP="008616F0">
      <w:pPr>
        <w:tabs>
          <w:tab w:val="left" w:pos="8160"/>
        </w:tabs>
        <w:jc w:val="both"/>
        <w:rPr>
          <w:rFonts w:ascii="Arial" w:hAnsi="Arial" w:cs="Arial"/>
          <w:color w:val="1B3864"/>
          <w:sz w:val="24"/>
        </w:rPr>
      </w:pPr>
      <w:r w:rsidRPr="001D132D">
        <w:rPr>
          <w:rFonts w:ascii="Arial" w:hAnsi="Arial" w:cs="Arial"/>
          <w:color w:val="1B3864"/>
          <w:sz w:val="24"/>
        </w:rPr>
        <w:t>Land owners permission is</w:t>
      </w:r>
      <w:r w:rsidR="007525E3">
        <w:rPr>
          <w:rFonts w:ascii="Arial" w:hAnsi="Arial" w:cs="Arial"/>
          <w:color w:val="1B3864"/>
          <w:sz w:val="24"/>
        </w:rPr>
        <w:t xml:space="preserve"> always</w:t>
      </w:r>
      <w:r w:rsidRPr="001D132D">
        <w:rPr>
          <w:rFonts w:ascii="Arial" w:hAnsi="Arial" w:cs="Arial"/>
          <w:color w:val="1B3864"/>
          <w:sz w:val="24"/>
        </w:rPr>
        <w:t xml:space="preserve"> required</w:t>
      </w:r>
      <w:r w:rsidR="007525E3">
        <w:rPr>
          <w:rFonts w:ascii="Arial" w:hAnsi="Arial" w:cs="Arial"/>
          <w:color w:val="1B3864"/>
          <w:sz w:val="24"/>
        </w:rPr>
        <w:t xml:space="preserve">. </w:t>
      </w:r>
    </w:p>
    <w:p w14:paraId="1A34B72F" w14:textId="343CADEE" w:rsidR="006C18E1" w:rsidRDefault="006C18E1" w:rsidP="008616F0">
      <w:pPr>
        <w:tabs>
          <w:tab w:val="left" w:pos="8160"/>
        </w:tabs>
        <w:jc w:val="both"/>
        <w:rPr>
          <w:rFonts w:ascii="Arial" w:hAnsi="Arial" w:cs="Arial"/>
          <w:color w:val="1B3864"/>
          <w:sz w:val="24"/>
        </w:rPr>
      </w:pPr>
      <w:r>
        <w:rPr>
          <w:rFonts w:ascii="Arial" w:hAnsi="Arial" w:cs="Arial"/>
          <w:color w:val="1B3864"/>
          <w:sz w:val="24"/>
        </w:rPr>
        <w:t>Local Authority consent will be required if planting in a public place. This may involv</w:t>
      </w:r>
      <w:r w:rsidR="00DB56CF">
        <w:rPr>
          <w:rFonts w:ascii="Arial" w:hAnsi="Arial" w:cs="Arial"/>
          <w:color w:val="1B3864"/>
          <w:sz w:val="24"/>
        </w:rPr>
        <w:t xml:space="preserve">e the Council’s Parks team, </w:t>
      </w:r>
      <w:r>
        <w:rPr>
          <w:rFonts w:ascii="Arial" w:hAnsi="Arial" w:cs="Arial"/>
          <w:color w:val="1B3864"/>
          <w:sz w:val="24"/>
        </w:rPr>
        <w:t>Heritage team, the Tree team</w:t>
      </w:r>
      <w:r w:rsidR="00DB56CF">
        <w:rPr>
          <w:rFonts w:ascii="Arial" w:hAnsi="Arial" w:cs="Arial"/>
          <w:color w:val="1B3864"/>
          <w:sz w:val="24"/>
        </w:rPr>
        <w:t>,</w:t>
      </w:r>
      <w:r>
        <w:rPr>
          <w:rFonts w:ascii="Arial" w:hAnsi="Arial" w:cs="Arial"/>
          <w:color w:val="1B3864"/>
          <w:sz w:val="24"/>
        </w:rPr>
        <w:t xml:space="preserve"> and maybe even the Planning </w:t>
      </w:r>
      <w:r w:rsidR="00DB56CF">
        <w:rPr>
          <w:rFonts w:ascii="Arial" w:hAnsi="Arial" w:cs="Arial"/>
          <w:color w:val="1B3864"/>
          <w:sz w:val="24"/>
        </w:rPr>
        <w:t xml:space="preserve">and/or Commercial </w:t>
      </w:r>
      <w:r>
        <w:rPr>
          <w:rFonts w:ascii="Arial" w:hAnsi="Arial" w:cs="Arial"/>
          <w:color w:val="1B3864"/>
          <w:sz w:val="24"/>
        </w:rPr>
        <w:t xml:space="preserve">Team. </w:t>
      </w:r>
    </w:p>
    <w:p w14:paraId="20B16768" w14:textId="59E958A4" w:rsidR="009A1E14" w:rsidRDefault="006C18E1" w:rsidP="008616F0">
      <w:pPr>
        <w:tabs>
          <w:tab w:val="left" w:pos="8160"/>
        </w:tabs>
        <w:jc w:val="both"/>
        <w:rPr>
          <w:rFonts w:ascii="Arial" w:hAnsi="Arial" w:cs="Arial"/>
          <w:color w:val="1B3864"/>
          <w:sz w:val="24"/>
        </w:rPr>
      </w:pPr>
      <w:r>
        <w:rPr>
          <w:rFonts w:ascii="Arial" w:hAnsi="Arial" w:cs="Arial"/>
          <w:color w:val="1B3864"/>
          <w:sz w:val="24"/>
        </w:rPr>
        <w:t>If planting near to water courses then the Environmental Agency and the Local Authority Watercourse team will need to be consulted.</w:t>
      </w:r>
    </w:p>
    <w:p w14:paraId="67E025E6" w14:textId="5576EBB6" w:rsidR="002A1FD3" w:rsidRDefault="002A1FD3" w:rsidP="008616F0">
      <w:pPr>
        <w:tabs>
          <w:tab w:val="left" w:pos="8160"/>
        </w:tabs>
        <w:jc w:val="both"/>
        <w:rPr>
          <w:rFonts w:ascii="Arial" w:hAnsi="Arial" w:cs="Arial"/>
          <w:color w:val="1B3864"/>
          <w:sz w:val="24"/>
        </w:rPr>
      </w:pPr>
      <w:r>
        <w:rPr>
          <w:rFonts w:ascii="Arial" w:hAnsi="Arial" w:cs="Arial"/>
          <w:color w:val="1B3864"/>
          <w:sz w:val="24"/>
        </w:rPr>
        <w:t>If looking at large scale projects the Woodland Creation Planning Grant covers all of the above as well as the stakeholder consultation.</w:t>
      </w:r>
    </w:p>
    <w:p w14:paraId="03DE903D" w14:textId="77777777" w:rsidR="004436D6" w:rsidRDefault="004436D6" w:rsidP="004436D6">
      <w:pPr>
        <w:tabs>
          <w:tab w:val="left" w:pos="8160"/>
        </w:tabs>
        <w:jc w:val="both"/>
        <w:rPr>
          <w:rFonts w:ascii="Arial" w:hAnsi="Arial" w:cs="Arial"/>
          <w:b/>
          <w:color w:val="1B3864"/>
          <w:sz w:val="24"/>
        </w:rPr>
      </w:pPr>
    </w:p>
    <w:p w14:paraId="6057A68F" w14:textId="77777777" w:rsidR="004436D6" w:rsidRDefault="004436D6" w:rsidP="004436D6">
      <w:pPr>
        <w:tabs>
          <w:tab w:val="left" w:pos="8160"/>
        </w:tabs>
        <w:jc w:val="both"/>
        <w:rPr>
          <w:rFonts w:ascii="Arial" w:hAnsi="Arial" w:cs="Arial"/>
          <w:color w:val="1B3864"/>
          <w:sz w:val="24"/>
        </w:rPr>
      </w:pPr>
      <w:r>
        <w:rPr>
          <w:rFonts w:ascii="Arial" w:hAnsi="Arial" w:cs="Arial"/>
          <w:b/>
          <w:color w:val="1B3864"/>
          <w:sz w:val="24"/>
        </w:rPr>
        <w:t xml:space="preserve">Key points to planting </w:t>
      </w:r>
    </w:p>
    <w:p w14:paraId="1D9DA7C6" w14:textId="77777777" w:rsidR="004436D6" w:rsidRDefault="004436D6" w:rsidP="004436D6">
      <w:pPr>
        <w:tabs>
          <w:tab w:val="left" w:pos="8160"/>
        </w:tabs>
        <w:jc w:val="both"/>
        <w:rPr>
          <w:rFonts w:ascii="Arial" w:hAnsi="Arial" w:cs="Arial"/>
          <w:color w:val="1B3864"/>
          <w:sz w:val="24"/>
        </w:rPr>
      </w:pPr>
      <w:r>
        <w:rPr>
          <w:rFonts w:ascii="Arial" w:hAnsi="Arial" w:cs="Arial"/>
          <w:color w:val="1B3864"/>
          <w:sz w:val="24"/>
        </w:rPr>
        <w:t>It is advised by the Forestry Commission to p</w:t>
      </w:r>
      <w:r w:rsidRPr="005565CE">
        <w:rPr>
          <w:rFonts w:ascii="Arial" w:hAnsi="Arial" w:cs="Arial"/>
          <w:color w:val="1B3864"/>
          <w:sz w:val="24"/>
        </w:rPr>
        <w:t>lant</w:t>
      </w:r>
      <w:r>
        <w:rPr>
          <w:rFonts w:ascii="Arial" w:hAnsi="Arial" w:cs="Arial"/>
          <w:color w:val="1B3864"/>
          <w:sz w:val="24"/>
        </w:rPr>
        <w:t xml:space="preserve"> tree whips in autumn/ early winter when the soil is still warm but damp. Spring is also good but avoid planting when frost is present as this will reduce the chances of survival.</w:t>
      </w:r>
    </w:p>
    <w:p w14:paraId="443A1904" w14:textId="4EF952A8" w:rsidR="004436D6" w:rsidRDefault="004436D6" w:rsidP="004436D6">
      <w:pPr>
        <w:tabs>
          <w:tab w:val="left" w:pos="8160"/>
        </w:tabs>
        <w:jc w:val="both"/>
        <w:rPr>
          <w:rFonts w:ascii="Arial" w:hAnsi="Arial" w:cs="Arial"/>
          <w:color w:val="1B3864"/>
          <w:sz w:val="24"/>
        </w:rPr>
      </w:pPr>
      <w:r>
        <w:rPr>
          <w:rFonts w:ascii="Arial" w:hAnsi="Arial" w:cs="Arial"/>
          <w:color w:val="1B3864"/>
          <w:sz w:val="24"/>
        </w:rPr>
        <w:t>Spacing should be</w:t>
      </w:r>
      <w:r w:rsidRPr="005565CE">
        <w:rPr>
          <w:rFonts w:ascii="Arial" w:hAnsi="Arial" w:cs="Arial"/>
          <w:color w:val="1B3864"/>
          <w:sz w:val="24"/>
        </w:rPr>
        <w:t xml:space="preserve"> every 2-2.5m </w:t>
      </w:r>
      <w:r>
        <w:rPr>
          <w:rFonts w:ascii="Arial" w:hAnsi="Arial" w:cs="Arial"/>
          <w:color w:val="1B3864"/>
          <w:sz w:val="24"/>
        </w:rPr>
        <w:t>in</w:t>
      </w:r>
      <w:r w:rsidRPr="005565CE">
        <w:rPr>
          <w:rFonts w:ascii="Arial" w:hAnsi="Arial" w:cs="Arial"/>
          <w:color w:val="1B3864"/>
          <w:sz w:val="24"/>
        </w:rPr>
        <w:t xml:space="preserve"> rows about 1.2-1.5m apart </w:t>
      </w:r>
      <w:r>
        <w:rPr>
          <w:rFonts w:ascii="Arial" w:hAnsi="Arial" w:cs="Arial"/>
          <w:color w:val="1B3864"/>
          <w:sz w:val="24"/>
        </w:rPr>
        <w:t>but a more random spacing can create a more natural looking woodland.</w:t>
      </w:r>
      <w:r w:rsidR="002A1FD3">
        <w:rPr>
          <w:rFonts w:ascii="Arial" w:hAnsi="Arial" w:cs="Arial"/>
          <w:color w:val="1B3864"/>
          <w:sz w:val="24"/>
        </w:rPr>
        <w:t xml:space="preserve"> Varying the densities can also be effective in larger areas.</w:t>
      </w:r>
    </w:p>
    <w:p w14:paraId="474CF47C" w14:textId="656B7E7B" w:rsidR="001D132D" w:rsidRPr="00BA2A25" w:rsidRDefault="00BA2A25" w:rsidP="008616F0">
      <w:pPr>
        <w:tabs>
          <w:tab w:val="left" w:pos="8160"/>
        </w:tabs>
        <w:jc w:val="both"/>
        <w:rPr>
          <w:rFonts w:ascii="Arial" w:hAnsi="Arial" w:cs="Arial"/>
          <w:color w:val="1B3864"/>
          <w:sz w:val="24"/>
        </w:rPr>
      </w:pPr>
      <w:r>
        <w:rPr>
          <w:rFonts w:ascii="Arial" w:hAnsi="Arial" w:cs="Arial"/>
          <w:color w:val="1B3864"/>
          <w:sz w:val="24"/>
        </w:rPr>
        <w:t>Recruiting volunteers can drastically reduce the cost of planting, en</w:t>
      </w:r>
      <w:r w:rsidR="002A1FD3">
        <w:rPr>
          <w:rFonts w:ascii="Arial" w:hAnsi="Arial" w:cs="Arial"/>
          <w:color w:val="1B3864"/>
          <w:sz w:val="24"/>
        </w:rPr>
        <w:t>able the planting to be finished earlier, and</w:t>
      </w:r>
      <w:r>
        <w:rPr>
          <w:rFonts w:ascii="Arial" w:hAnsi="Arial" w:cs="Arial"/>
          <w:color w:val="1B3864"/>
          <w:sz w:val="24"/>
        </w:rPr>
        <w:t xml:space="preserve"> engages people </w:t>
      </w:r>
      <w:r w:rsidR="002A1FD3">
        <w:rPr>
          <w:rFonts w:ascii="Arial" w:hAnsi="Arial" w:cs="Arial"/>
          <w:color w:val="1B3864"/>
          <w:sz w:val="24"/>
        </w:rPr>
        <w:t>from the local community with the project but also together, boosting their own health and wellbeing.</w:t>
      </w:r>
    </w:p>
    <w:p w14:paraId="7ED5D09B" w14:textId="77777777" w:rsidR="00BA2A25" w:rsidRPr="00BA2A25" w:rsidRDefault="00BA2A25" w:rsidP="008616F0">
      <w:pPr>
        <w:tabs>
          <w:tab w:val="left" w:pos="8160"/>
        </w:tabs>
        <w:jc w:val="both"/>
        <w:rPr>
          <w:rFonts w:ascii="Arial" w:hAnsi="Arial" w:cs="Arial"/>
          <w:color w:val="1B3864"/>
          <w:sz w:val="24"/>
        </w:rPr>
      </w:pPr>
    </w:p>
    <w:p w14:paraId="7E1222C1" w14:textId="77777777" w:rsidR="00C56836" w:rsidRDefault="00C56836" w:rsidP="008616F0">
      <w:pPr>
        <w:tabs>
          <w:tab w:val="left" w:pos="8160"/>
        </w:tabs>
        <w:jc w:val="both"/>
        <w:rPr>
          <w:rFonts w:ascii="Arial" w:hAnsi="Arial" w:cs="Arial"/>
          <w:b/>
          <w:color w:val="1B3864"/>
          <w:sz w:val="24"/>
        </w:rPr>
      </w:pPr>
      <w:r>
        <w:rPr>
          <w:rFonts w:ascii="Arial" w:hAnsi="Arial" w:cs="Arial"/>
          <w:b/>
          <w:color w:val="1B3864"/>
          <w:sz w:val="24"/>
        </w:rPr>
        <w:t xml:space="preserve">Maintenance </w:t>
      </w:r>
    </w:p>
    <w:p w14:paraId="33D2DE39" w14:textId="7024B7CB" w:rsidR="006624EC" w:rsidRDefault="002643FD" w:rsidP="0078423B">
      <w:pPr>
        <w:tabs>
          <w:tab w:val="left" w:pos="8160"/>
        </w:tabs>
        <w:jc w:val="both"/>
        <w:rPr>
          <w:rFonts w:ascii="Arial" w:hAnsi="Arial" w:cs="Arial"/>
          <w:color w:val="1B3864"/>
          <w:sz w:val="24"/>
        </w:rPr>
      </w:pPr>
      <w:r>
        <w:rPr>
          <w:rFonts w:ascii="Arial" w:hAnsi="Arial" w:cs="Arial"/>
          <w:color w:val="1B3864"/>
          <w:sz w:val="24"/>
        </w:rPr>
        <w:t xml:space="preserve">Using volunteers can be a very effective way </w:t>
      </w:r>
      <w:r w:rsidR="006624EC">
        <w:rPr>
          <w:rFonts w:ascii="Arial" w:hAnsi="Arial" w:cs="Arial"/>
          <w:color w:val="1B3864"/>
          <w:sz w:val="24"/>
        </w:rPr>
        <w:t>to maintain newly planted trees</w:t>
      </w:r>
      <w:r w:rsidR="004436D6">
        <w:rPr>
          <w:rFonts w:ascii="Arial" w:hAnsi="Arial" w:cs="Arial"/>
          <w:color w:val="1B3864"/>
          <w:sz w:val="24"/>
        </w:rPr>
        <w:t xml:space="preserve"> for the first 2-3 years</w:t>
      </w:r>
      <w:r w:rsidR="006624EC">
        <w:rPr>
          <w:rFonts w:ascii="Arial" w:hAnsi="Arial" w:cs="Arial"/>
          <w:color w:val="1B3864"/>
          <w:sz w:val="24"/>
        </w:rPr>
        <w:t>. A maintenance programme is a useful tool</w:t>
      </w:r>
      <w:r w:rsidR="004436D6">
        <w:rPr>
          <w:rFonts w:ascii="Arial" w:hAnsi="Arial" w:cs="Arial"/>
          <w:color w:val="1B3864"/>
          <w:sz w:val="24"/>
        </w:rPr>
        <w:t xml:space="preserve"> to create and may be required</w:t>
      </w:r>
      <w:r w:rsidR="002A1FD3">
        <w:rPr>
          <w:rFonts w:ascii="Arial" w:hAnsi="Arial" w:cs="Arial"/>
          <w:color w:val="1B3864"/>
          <w:sz w:val="24"/>
        </w:rPr>
        <w:t xml:space="preserve"> by a funder</w:t>
      </w:r>
      <w:r w:rsidR="004436D6">
        <w:rPr>
          <w:rFonts w:ascii="Arial" w:hAnsi="Arial" w:cs="Arial"/>
          <w:color w:val="1B3864"/>
          <w:sz w:val="24"/>
        </w:rPr>
        <w:t xml:space="preserve"> </w:t>
      </w:r>
      <w:r w:rsidR="002A1FD3">
        <w:rPr>
          <w:rFonts w:ascii="Arial" w:hAnsi="Arial" w:cs="Arial"/>
          <w:color w:val="1B3864"/>
          <w:sz w:val="24"/>
        </w:rPr>
        <w:t>if a grant was received for the trees.</w:t>
      </w:r>
      <w:r w:rsidR="006624EC">
        <w:rPr>
          <w:rFonts w:ascii="Arial" w:hAnsi="Arial" w:cs="Arial"/>
          <w:color w:val="1B3864"/>
          <w:sz w:val="24"/>
        </w:rPr>
        <w:t xml:space="preserve"> It is far cheaper to maintain trees then replace dead ones.</w:t>
      </w:r>
    </w:p>
    <w:p w14:paraId="3BA405AD" w14:textId="4BABEB72" w:rsidR="006624EC" w:rsidRDefault="006624EC" w:rsidP="0078423B">
      <w:pPr>
        <w:tabs>
          <w:tab w:val="left" w:pos="8160"/>
        </w:tabs>
        <w:jc w:val="both"/>
        <w:rPr>
          <w:rFonts w:ascii="Arial" w:hAnsi="Arial" w:cs="Arial"/>
          <w:color w:val="1B3864"/>
          <w:sz w:val="24"/>
        </w:rPr>
      </w:pPr>
      <w:r>
        <w:rPr>
          <w:rFonts w:ascii="Arial" w:hAnsi="Arial" w:cs="Arial"/>
          <w:color w:val="1B3864"/>
          <w:sz w:val="24"/>
        </w:rPr>
        <w:t>Weed</w:t>
      </w:r>
      <w:r w:rsidR="004436D6">
        <w:rPr>
          <w:rFonts w:ascii="Arial" w:hAnsi="Arial" w:cs="Arial"/>
          <w:color w:val="1B3864"/>
          <w:sz w:val="24"/>
        </w:rPr>
        <w:t xml:space="preserve">s </w:t>
      </w:r>
      <w:r>
        <w:rPr>
          <w:rFonts w:ascii="Arial" w:hAnsi="Arial" w:cs="Arial"/>
          <w:color w:val="1B3864"/>
          <w:sz w:val="24"/>
        </w:rPr>
        <w:t>around the base of each tree</w:t>
      </w:r>
      <w:r w:rsidR="004436D6">
        <w:rPr>
          <w:rFonts w:ascii="Arial" w:hAnsi="Arial" w:cs="Arial"/>
          <w:color w:val="1B3864"/>
          <w:sz w:val="24"/>
        </w:rPr>
        <w:t xml:space="preserve"> need to be removed</w:t>
      </w:r>
      <w:r>
        <w:rPr>
          <w:rFonts w:ascii="Arial" w:hAnsi="Arial" w:cs="Arial"/>
          <w:color w:val="1B3864"/>
          <w:sz w:val="24"/>
        </w:rPr>
        <w:t xml:space="preserve"> and if possible apply a layer of mulch. This will suppress further weeds and reduce competition for nutrients and water for the young trees. It </w:t>
      </w:r>
      <w:r w:rsidR="007220FD">
        <w:rPr>
          <w:rFonts w:ascii="Arial" w:hAnsi="Arial" w:cs="Arial"/>
          <w:color w:val="1B3864"/>
          <w:sz w:val="24"/>
        </w:rPr>
        <w:t xml:space="preserve">will also allow </w:t>
      </w:r>
      <w:r>
        <w:rPr>
          <w:rFonts w:ascii="Arial" w:hAnsi="Arial" w:cs="Arial"/>
          <w:color w:val="1B3864"/>
          <w:sz w:val="24"/>
        </w:rPr>
        <w:t>them to establish faster and require less maintenance in the long term.</w:t>
      </w:r>
    </w:p>
    <w:p w14:paraId="30EB683F" w14:textId="0B13EB14" w:rsidR="009A1FBB" w:rsidRDefault="006624EC" w:rsidP="0078423B">
      <w:pPr>
        <w:tabs>
          <w:tab w:val="left" w:pos="8160"/>
        </w:tabs>
        <w:jc w:val="both"/>
        <w:rPr>
          <w:rFonts w:ascii="Arial" w:hAnsi="Arial" w:cs="Arial"/>
          <w:color w:val="1B3864"/>
          <w:sz w:val="24"/>
        </w:rPr>
      </w:pPr>
      <w:r>
        <w:rPr>
          <w:rFonts w:ascii="Arial" w:hAnsi="Arial" w:cs="Arial"/>
          <w:color w:val="1B3864"/>
          <w:sz w:val="24"/>
        </w:rPr>
        <w:lastRenderedPageBreak/>
        <w:t>If the trees have a stake</w:t>
      </w:r>
      <w:r w:rsidR="002A1FD3">
        <w:rPr>
          <w:rFonts w:ascii="Arial" w:hAnsi="Arial" w:cs="Arial"/>
          <w:color w:val="1B3864"/>
          <w:sz w:val="24"/>
        </w:rPr>
        <w:t xml:space="preserve"> and guard covering</w:t>
      </w:r>
      <w:r>
        <w:rPr>
          <w:rFonts w:ascii="Arial" w:hAnsi="Arial" w:cs="Arial"/>
          <w:color w:val="1B3864"/>
          <w:sz w:val="24"/>
        </w:rPr>
        <w:t xml:space="preserve"> them, make sure these are clear of weeds and the stake is firmly in the ground upright.</w:t>
      </w:r>
      <w:r w:rsidR="007220FD">
        <w:rPr>
          <w:rFonts w:ascii="Arial" w:hAnsi="Arial" w:cs="Arial"/>
          <w:color w:val="1B3864"/>
          <w:sz w:val="24"/>
        </w:rPr>
        <w:t xml:space="preserve"> It</w:t>
      </w:r>
      <w:r w:rsidR="00290BD3">
        <w:rPr>
          <w:rFonts w:ascii="Arial" w:hAnsi="Arial" w:cs="Arial"/>
          <w:color w:val="1B3864"/>
          <w:sz w:val="24"/>
        </w:rPr>
        <w:t xml:space="preserve"> is</w:t>
      </w:r>
      <w:r w:rsidR="002A1FD3">
        <w:rPr>
          <w:rFonts w:ascii="Arial" w:hAnsi="Arial" w:cs="Arial"/>
          <w:color w:val="1B3864"/>
          <w:sz w:val="24"/>
        </w:rPr>
        <w:t xml:space="preserve"> common for them to fall over in strong</w:t>
      </w:r>
      <w:r w:rsidR="00290BD3">
        <w:rPr>
          <w:rFonts w:ascii="Arial" w:hAnsi="Arial" w:cs="Arial"/>
          <w:color w:val="1B3864"/>
          <w:sz w:val="24"/>
        </w:rPr>
        <w:t xml:space="preserve"> wind</w:t>
      </w:r>
      <w:r w:rsidR="002A1FD3">
        <w:rPr>
          <w:rFonts w:ascii="Arial" w:hAnsi="Arial" w:cs="Arial"/>
          <w:color w:val="1B3864"/>
          <w:sz w:val="24"/>
        </w:rPr>
        <w:t>s</w:t>
      </w:r>
      <w:r w:rsidR="00290BD3">
        <w:rPr>
          <w:rFonts w:ascii="Arial" w:hAnsi="Arial" w:cs="Arial"/>
          <w:color w:val="1B3864"/>
          <w:sz w:val="24"/>
        </w:rPr>
        <w:t xml:space="preserve"> or </w:t>
      </w:r>
      <w:r w:rsidR="002A1FD3">
        <w:rPr>
          <w:rFonts w:ascii="Arial" w:hAnsi="Arial" w:cs="Arial"/>
          <w:color w:val="1B3864"/>
          <w:sz w:val="24"/>
        </w:rPr>
        <w:t xml:space="preserve">by </w:t>
      </w:r>
      <w:r w:rsidR="00290BD3">
        <w:rPr>
          <w:rFonts w:ascii="Arial" w:hAnsi="Arial" w:cs="Arial"/>
          <w:color w:val="1B3864"/>
          <w:sz w:val="24"/>
        </w:rPr>
        <w:t>other means</w:t>
      </w:r>
      <w:r w:rsidR="002A1FD3">
        <w:rPr>
          <w:rFonts w:ascii="Arial" w:hAnsi="Arial" w:cs="Arial"/>
          <w:color w:val="1B3864"/>
          <w:sz w:val="24"/>
        </w:rPr>
        <w:t>,</w:t>
      </w:r>
      <w:r w:rsidR="00290BD3">
        <w:rPr>
          <w:rFonts w:ascii="Arial" w:hAnsi="Arial" w:cs="Arial"/>
          <w:color w:val="1B3864"/>
          <w:sz w:val="24"/>
        </w:rPr>
        <w:t xml:space="preserve"> but an easy fix that could save the tree. Guards also provide a barrier if using a weed killing spray around the base of each tree. Protection should be maintained for</w:t>
      </w:r>
      <w:r w:rsidR="002A1FD3">
        <w:rPr>
          <w:rFonts w:ascii="Arial" w:hAnsi="Arial" w:cs="Arial"/>
          <w:color w:val="1B3864"/>
          <w:sz w:val="24"/>
        </w:rPr>
        <w:t xml:space="preserve"> the first 5 years of the trees then removed and recycled if possible.</w:t>
      </w:r>
    </w:p>
    <w:p w14:paraId="151CFDAD" w14:textId="2027C633" w:rsidR="006624EC" w:rsidRDefault="009A1FBB" w:rsidP="0078423B">
      <w:pPr>
        <w:tabs>
          <w:tab w:val="left" w:pos="8160"/>
        </w:tabs>
        <w:jc w:val="both"/>
        <w:rPr>
          <w:rFonts w:ascii="Arial" w:hAnsi="Arial" w:cs="Arial"/>
          <w:color w:val="1B3864"/>
          <w:sz w:val="24"/>
        </w:rPr>
      </w:pPr>
      <w:r>
        <w:rPr>
          <w:rFonts w:ascii="Arial" w:hAnsi="Arial" w:cs="Arial"/>
          <w:color w:val="1B3864"/>
          <w:sz w:val="24"/>
        </w:rPr>
        <w:t>Under the Countryside Stewardship funding WC1, grants are available to help maintain newly planted woodland.</w:t>
      </w:r>
    </w:p>
    <w:p w14:paraId="593861CC" w14:textId="58E49211" w:rsidR="007220FD" w:rsidRDefault="007220FD" w:rsidP="0078423B">
      <w:pPr>
        <w:tabs>
          <w:tab w:val="left" w:pos="8160"/>
        </w:tabs>
        <w:jc w:val="both"/>
        <w:rPr>
          <w:rFonts w:ascii="Arial" w:hAnsi="Arial" w:cs="Arial"/>
          <w:color w:val="1B3864"/>
          <w:sz w:val="24"/>
        </w:rPr>
      </w:pPr>
      <w:r>
        <w:rPr>
          <w:rFonts w:ascii="Arial" w:hAnsi="Arial" w:cs="Arial"/>
          <w:color w:val="1B3864"/>
          <w:sz w:val="24"/>
        </w:rPr>
        <w:t>The Woodland Management Plan (WMP) capital grant is available from the Forestry Commission to help develop objectives and work schedule for the woodland.</w:t>
      </w:r>
    </w:p>
    <w:p w14:paraId="544AE1A3" w14:textId="77777777" w:rsidR="009A1FBB" w:rsidRPr="00C61677" w:rsidRDefault="009A1FBB" w:rsidP="0078423B">
      <w:pPr>
        <w:tabs>
          <w:tab w:val="left" w:pos="8160"/>
        </w:tabs>
        <w:jc w:val="both"/>
        <w:rPr>
          <w:rFonts w:ascii="Arial" w:hAnsi="Arial" w:cs="Arial"/>
          <w:color w:val="1B3864"/>
          <w:sz w:val="24"/>
        </w:rPr>
      </w:pPr>
    </w:p>
    <w:p w14:paraId="0545F0A9" w14:textId="57EF7145" w:rsidR="00C61677" w:rsidRDefault="000F4211" w:rsidP="008616F0">
      <w:pPr>
        <w:tabs>
          <w:tab w:val="left" w:pos="8160"/>
        </w:tabs>
        <w:jc w:val="both"/>
        <w:rPr>
          <w:rFonts w:ascii="Arial" w:hAnsi="Arial" w:cs="Arial"/>
          <w:b/>
          <w:color w:val="1B3864"/>
          <w:sz w:val="24"/>
        </w:rPr>
      </w:pPr>
      <w:r w:rsidRPr="000F4211">
        <w:rPr>
          <w:rFonts w:ascii="Arial" w:hAnsi="Arial" w:cs="Arial"/>
          <w:b/>
          <w:color w:val="1B3864"/>
          <w:sz w:val="24"/>
        </w:rPr>
        <w:t xml:space="preserve">Funding </w:t>
      </w:r>
    </w:p>
    <w:p w14:paraId="17D93883" w14:textId="65F2CA43" w:rsidR="000F4211" w:rsidRDefault="000F4211" w:rsidP="008616F0">
      <w:pPr>
        <w:tabs>
          <w:tab w:val="left" w:pos="8160"/>
        </w:tabs>
        <w:jc w:val="both"/>
        <w:rPr>
          <w:rFonts w:ascii="Arial" w:hAnsi="Arial" w:cs="Arial"/>
          <w:color w:val="1B3864"/>
          <w:sz w:val="24"/>
        </w:rPr>
      </w:pPr>
      <w:r>
        <w:rPr>
          <w:rFonts w:ascii="Arial" w:hAnsi="Arial" w:cs="Arial"/>
          <w:color w:val="1B3864"/>
          <w:sz w:val="24"/>
        </w:rPr>
        <w:t>There are many different sourc</w:t>
      </w:r>
      <w:r w:rsidR="00F618F5">
        <w:rPr>
          <w:rFonts w:ascii="Arial" w:hAnsi="Arial" w:cs="Arial"/>
          <w:color w:val="1B3864"/>
          <w:sz w:val="24"/>
        </w:rPr>
        <w:t xml:space="preserve">es of funding for tree planting </w:t>
      </w:r>
      <w:r w:rsidR="00DE0665">
        <w:rPr>
          <w:rFonts w:ascii="Arial" w:hAnsi="Arial" w:cs="Arial"/>
          <w:color w:val="1B3864"/>
          <w:sz w:val="24"/>
        </w:rPr>
        <w:t>available. T</w:t>
      </w:r>
      <w:r w:rsidR="00F618F5">
        <w:rPr>
          <w:rFonts w:ascii="Arial" w:hAnsi="Arial" w:cs="Arial"/>
          <w:color w:val="1B3864"/>
          <w:sz w:val="24"/>
        </w:rPr>
        <w:t xml:space="preserve">he UK Government website has the most up to date </w:t>
      </w:r>
      <w:r w:rsidR="002A1FD3">
        <w:rPr>
          <w:rFonts w:ascii="Arial" w:hAnsi="Arial" w:cs="Arial"/>
          <w:color w:val="1B3864"/>
          <w:sz w:val="24"/>
        </w:rPr>
        <w:t>information and opportunities available. In recent years this has expanded with the desire to increase tree cover in the UK.</w:t>
      </w:r>
    </w:p>
    <w:p w14:paraId="2A47EF65" w14:textId="7D22B292" w:rsidR="00DE0665" w:rsidRDefault="002A1FD3" w:rsidP="008616F0">
      <w:pPr>
        <w:tabs>
          <w:tab w:val="left" w:pos="8160"/>
        </w:tabs>
        <w:jc w:val="both"/>
        <w:rPr>
          <w:rFonts w:ascii="Arial" w:hAnsi="Arial" w:cs="Arial"/>
          <w:color w:val="1B3864"/>
          <w:sz w:val="24"/>
        </w:rPr>
      </w:pPr>
      <w:r>
        <w:rPr>
          <w:rFonts w:ascii="Arial" w:hAnsi="Arial" w:cs="Arial"/>
          <w:color w:val="1B3864"/>
          <w:sz w:val="24"/>
        </w:rPr>
        <w:t xml:space="preserve">The Woodland Trust also offer </w:t>
      </w:r>
      <w:r w:rsidR="00420571">
        <w:rPr>
          <w:rFonts w:ascii="Arial" w:hAnsi="Arial" w:cs="Arial"/>
          <w:color w:val="1B3864"/>
          <w:sz w:val="24"/>
        </w:rPr>
        <w:t xml:space="preserve">packs of trees </w:t>
      </w:r>
      <w:r w:rsidR="007525E3">
        <w:rPr>
          <w:rFonts w:ascii="Arial" w:hAnsi="Arial" w:cs="Arial"/>
          <w:color w:val="1B3864"/>
          <w:sz w:val="24"/>
        </w:rPr>
        <w:t>throughout each</w:t>
      </w:r>
      <w:r w:rsidR="00420571">
        <w:rPr>
          <w:rFonts w:ascii="Arial" w:hAnsi="Arial" w:cs="Arial"/>
          <w:color w:val="1B3864"/>
          <w:sz w:val="24"/>
        </w:rPr>
        <w:t xml:space="preserve"> planting season</w:t>
      </w:r>
      <w:r w:rsidR="006A224E">
        <w:rPr>
          <w:rFonts w:ascii="Arial" w:hAnsi="Arial" w:cs="Arial"/>
          <w:color w:val="1B3864"/>
          <w:sz w:val="24"/>
        </w:rPr>
        <w:t>. These</w:t>
      </w:r>
      <w:r w:rsidR="007525E3">
        <w:rPr>
          <w:rFonts w:ascii="Arial" w:hAnsi="Arial" w:cs="Arial"/>
          <w:color w:val="1B3864"/>
          <w:sz w:val="24"/>
        </w:rPr>
        <w:t xml:space="preserve"> are often for free to community groups but they have advisors and funding available a range of projects across the country on larger scales.</w:t>
      </w:r>
    </w:p>
    <w:p w14:paraId="3AE50344" w14:textId="22CFE2FA" w:rsidR="00DE0665" w:rsidRDefault="009A1FBB" w:rsidP="008616F0">
      <w:pPr>
        <w:tabs>
          <w:tab w:val="left" w:pos="8160"/>
        </w:tabs>
        <w:jc w:val="both"/>
        <w:rPr>
          <w:rFonts w:ascii="Arial" w:hAnsi="Arial" w:cs="Arial"/>
          <w:color w:val="1B3864"/>
          <w:sz w:val="24"/>
        </w:rPr>
      </w:pPr>
      <w:r>
        <w:rPr>
          <w:rFonts w:ascii="Arial" w:hAnsi="Arial" w:cs="Arial"/>
          <w:color w:val="1B3864"/>
          <w:sz w:val="24"/>
        </w:rPr>
        <w:t xml:space="preserve">Some </w:t>
      </w:r>
      <w:r w:rsidR="00DE0665">
        <w:rPr>
          <w:rFonts w:ascii="Arial" w:hAnsi="Arial" w:cs="Arial"/>
          <w:color w:val="1B3864"/>
          <w:sz w:val="24"/>
        </w:rPr>
        <w:t xml:space="preserve">environmental </w:t>
      </w:r>
      <w:r>
        <w:rPr>
          <w:rFonts w:ascii="Arial" w:hAnsi="Arial" w:cs="Arial"/>
          <w:color w:val="1B3864"/>
          <w:sz w:val="24"/>
        </w:rPr>
        <w:t>o</w:t>
      </w:r>
      <w:r w:rsidR="000F4211">
        <w:rPr>
          <w:rFonts w:ascii="Arial" w:hAnsi="Arial" w:cs="Arial"/>
          <w:color w:val="1B3864"/>
          <w:sz w:val="24"/>
        </w:rPr>
        <w:t>rganisations</w:t>
      </w:r>
      <w:r w:rsidR="00DE0665">
        <w:rPr>
          <w:rFonts w:ascii="Arial" w:hAnsi="Arial" w:cs="Arial"/>
          <w:color w:val="1B3864"/>
          <w:sz w:val="24"/>
        </w:rPr>
        <w:t xml:space="preserve"> and ch</w:t>
      </w:r>
      <w:r w:rsidR="003F1B59">
        <w:rPr>
          <w:rFonts w:ascii="Arial" w:hAnsi="Arial" w:cs="Arial"/>
          <w:color w:val="1B3864"/>
          <w:sz w:val="24"/>
        </w:rPr>
        <w:t>arities</w:t>
      </w:r>
      <w:r w:rsidR="000F4211">
        <w:rPr>
          <w:rFonts w:ascii="Arial" w:hAnsi="Arial" w:cs="Arial"/>
          <w:color w:val="1B3864"/>
          <w:sz w:val="24"/>
        </w:rPr>
        <w:t xml:space="preserve"> </w:t>
      </w:r>
      <w:r>
        <w:rPr>
          <w:rFonts w:ascii="Arial" w:hAnsi="Arial" w:cs="Arial"/>
          <w:color w:val="1B3864"/>
          <w:sz w:val="24"/>
        </w:rPr>
        <w:t>suppl</w:t>
      </w:r>
      <w:r w:rsidR="003F1B59">
        <w:rPr>
          <w:rFonts w:ascii="Arial" w:hAnsi="Arial" w:cs="Arial"/>
          <w:color w:val="1B3864"/>
          <w:sz w:val="24"/>
        </w:rPr>
        <w:t xml:space="preserve">y and plant the desired area </w:t>
      </w:r>
      <w:r w:rsidR="00420571">
        <w:rPr>
          <w:rFonts w:ascii="Arial" w:hAnsi="Arial" w:cs="Arial"/>
          <w:color w:val="1B3864"/>
          <w:sz w:val="24"/>
        </w:rPr>
        <w:t>at no cost</w:t>
      </w:r>
      <w:r w:rsidR="003F1B59">
        <w:rPr>
          <w:rFonts w:ascii="Arial" w:hAnsi="Arial" w:cs="Arial"/>
          <w:color w:val="1B3864"/>
          <w:sz w:val="24"/>
        </w:rPr>
        <w:t>. Be cauti</w:t>
      </w:r>
      <w:r w:rsidR="00FE6DB2">
        <w:rPr>
          <w:rFonts w:ascii="Arial" w:hAnsi="Arial" w:cs="Arial"/>
          <w:color w:val="1B3864"/>
          <w:sz w:val="24"/>
        </w:rPr>
        <w:t>ous</w:t>
      </w:r>
      <w:r w:rsidR="003F1B59">
        <w:rPr>
          <w:rFonts w:ascii="Arial" w:hAnsi="Arial" w:cs="Arial"/>
          <w:color w:val="1B3864"/>
          <w:sz w:val="24"/>
        </w:rPr>
        <w:t xml:space="preserve"> that opportunities such as this may be</w:t>
      </w:r>
      <w:r>
        <w:rPr>
          <w:rFonts w:ascii="Arial" w:hAnsi="Arial" w:cs="Arial"/>
          <w:color w:val="1B3864"/>
          <w:sz w:val="24"/>
        </w:rPr>
        <w:t xml:space="preserve"> in return </w:t>
      </w:r>
      <w:r w:rsidR="003F1B59">
        <w:rPr>
          <w:rFonts w:ascii="Arial" w:hAnsi="Arial" w:cs="Arial"/>
          <w:color w:val="1B3864"/>
          <w:sz w:val="24"/>
        </w:rPr>
        <w:t>for the sale of the carbon credits, something that the project may wish to consider to do itself to help make it financially viable.</w:t>
      </w:r>
    </w:p>
    <w:p w14:paraId="242E3A7F" w14:textId="48F26906" w:rsidR="007525E3" w:rsidRDefault="00DE0665" w:rsidP="00BA2A25">
      <w:pPr>
        <w:tabs>
          <w:tab w:val="left" w:pos="8160"/>
        </w:tabs>
        <w:jc w:val="both"/>
        <w:rPr>
          <w:rFonts w:ascii="Arial" w:hAnsi="Arial" w:cs="Arial"/>
          <w:color w:val="1B3864"/>
          <w:sz w:val="24"/>
        </w:rPr>
      </w:pPr>
      <w:r w:rsidRPr="00DE0665">
        <w:rPr>
          <w:rFonts w:ascii="Arial" w:hAnsi="Arial" w:cs="Arial"/>
          <w:i/>
          <w:color w:val="1B3864"/>
          <w:sz w:val="24"/>
        </w:rPr>
        <w:t>Carbon credits</w:t>
      </w:r>
      <w:r>
        <w:rPr>
          <w:rFonts w:ascii="Arial" w:hAnsi="Arial" w:cs="Arial"/>
          <w:i/>
          <w:color w:val="1B3864"/>
          <w:sz w:val="24"/>
        </w:rPr>
        <w:t>:</w:t>
      </w:r>
      <w:r>
        <w:rPr>
          <w:rFonts w:ascii="Arial" w:hAnsi="Arial" w:cs="Arial"/>
          <w:color w:val="1B3864"/>
          <w:sz w:val="24"/>
        </w:rPr>
        <w:t xml:space="preserve"> </w:t>
      </w:r>
      <w:r w:rsidR="007525E3">
        <w:rPr>
          <w:rFonts w:ascii="Arial" w:hAnsi="Arial" w:cs="Arial"/>
          <w:color w:val="1B3864"/>
          <w:sz w:val="24"/>
        </w:rPr>
        <w:t>When woodland is created</w:t>
      </w:r>
      <w:r>
        <w:rPr>
          <w:rFonts w:ascii="Arial" w:hAnsi="Arial" w:cs="Arial"/>
          <w:color w:val="1B3864"/>
          <w:sz w:val="24"/>
        </w:rPr>
        <w:t>, it can be surveyed, assessed</w:t>
      </w:r>
      <w:r w:rsidR="00420571">
        <w:rPr>
          <w:rFonts w:ascii="Arial" w:hAnsi="Arial" w:cs="Arial"/>
          <w:color w:val="1B3864"/>
          <w:sz w:val="24"/>
        </w:rPr>
        <w:t>,</w:t>
      </w:r>
      <w:r>
        <w:rPr>
          <w:rFonts w:ascii="Arial" w:hAnsi="Arial" w:cs="Arial"/>
          <w:color w:val="1B3864"/>
          <w:sz w:val="24"/>
        </w:rPr>
        <w:t xml:space="preserve"> and a certificate issued on the land so the carbon credits ca</w:t>
      </w:r>
      <w:r w:rsidR="003F1B59">
        <w:rPr>
          <w:rFonts w:ascii="Arial" w:hAnsi="Arial" w:cs="Arial"/>
          <w:color w:val="1B3864"/>
          <w:sz w:val="24"/>
        </w:rPr>
        <w:t>n be sold to off-set the carbon emissions by an organisation</w:t>
      </w:r>
      <w:r>
        <w:rPr>
          <w:rFonts w:ascii="Arial" w:hAnsi="Arial" w:cs="Arial"/>
          <w:color w:val="1B3864"/>
          <w:sz w:val="24"/>
        </w:rPr>
        <w:t xml:space="preserve">. </w:t>
      </w:r>
      <w:r w:rsidR="00420571">
        <w:rPr>
          <w:rFonts w:ascii="Arial" w:hAnsi="Arial" w:cs="Arial"/>
          <w:color w:val="1B3864"/>
          <w:sz w:val="24"/>
        </w:rPr>
        <w:t>There are brokers who deal with the whole process such as Forest Carbon</w:t>
      </w:r>
      <w:r w:rsidR="003F1B59">
        <w:rPr>
          <w:rFonts w:ascii="Arial" w:hAnsi="Arial" w:cs="Arial"/>
          <w:color w:val="1B3864"/>
          <w:sz w:val="24"/>
        </w:rPr>
        <w:t xml:space="preserve"> yet it can be done by the project manager</w:t>
      </w:r>
      <w:r w:rsidR="00420571">
        <w:rPr>
          <w:rFonts w:ascii="Arial" w:hAnsi="Arial" w:cs="Arial"/>
          <w:color w:val="1B3864"/>
          <w:sz w:val="24"/>
        </w:rPr>
        <w:t>.</w:t>
      </w:r>
      <w:r w:rsidR="007525E3">
        <w:rPr>
          <w:rFonts w:ascii="Arial" w:hAnsi="Arial" w:cs="Arial"/>
          <w:color w:val="1B3864"/>
          <w:sz w:val="24"/>
        </w:rPr>
        <w:t xml:space="preserve"> There may be restrictions put on the woodland for a contracted period of time that</w:t>
      </w:r>
      <w:r w:rsidR="007525E3" w:rsidRPr="007525E3">
        <w:rPr>
          <w:rFonts w:ascii="Arial" w:hAnsi="Arial" w:cs="Arial"/>
          <w:color w:val="1B3864"/>
          <w:sz w:val="24"/>
        </w:rPr>
        <w:t xml:space="preserve"> follow a set of principles ou</w:t>
      </w:r>
      <w:r w:rsidR="003F1B59">
        <w:rPr>
          <w:rFonts w:ascii="Arial" w:hAnsi="Arial" w:cs="Arial"/>
          <w:color w:val="1B3864"/>
          <w:sz w:val="24"/>
        </w:rPr>
        <w:t>tlined in the Kyoto Protocol. Ho</w:t>
      </w:r>
      <w:r w:rsidR="007525E3" w:rsidRPr="007525E3">
        <w:rPr>
          <w:rFonts w:ascii="Arial" w:hAnsi="Arial" w:cs="Arial"/>
          <w:color w:val="1B3864"/>
          <w:sz w:val="24"/>
        </w:rPr>
        <w:t>wever, t</w:t>
      </w:r>
      <w:r w:rsidR="007525E3">
        <w:rPr>
          <w:rFonts w:ascii="Arial" w:hAnsi="Arial" w:cs="Arial"/>
          <w:color w:val="1B3864"/>
          <w:sz w:val="24"/>
        </w:rPr>
        <w:t>hese don’t restrict the woodland being productive.</w:t>
      </w:r>
    </w:p>
    <w:p w14:paraId="4BE7540D" w14:textId="77777777" w:rsidR="00BA2A25" w:rsidRDefault="009A1FBB" w:rsidP="00BA2A25">
      <w:pPr>
        <w:spacing w:after="75" w:line="375" w:lineRule="atLeast"/>
        <w:jc w:val="both"/>
        <w:rPr>
          <w:rFonts w:ascii="Arial" w:hAnsi="Arial" w:cs="Arial"/>
          <w:color w:val="1B3864"/>
          <w:sz w:val="24"/>
        </w:rPr>
      </w:pPr>
      <w:r w:rsidRPr="007525E3">
        <w:rPr>
          <w:rFonts w:ascii="Arial" w:hAnsi="Arial" w:cs="Arial"/>
          <w:i/>
          <w:color w:val="1B3864"/>
          <w:sz w:val="24"/>
        </w:rPr>
        <w:t>Woodland carbon grant</w:t>
      </w:r>
      <w:r w:rsidR="007525E3">
        <w:rPr>
          <w:rFonts w:ascii="Arial" w:hAnsi="Arial" w:cs="Arial"/>
          <w:i/>
          <w:color w:val="1B3864"/>
          <w:sz w:val="24"/>
        </w:rPr>
        <w:t>:</w:t>
      </w:r>
      <w:r w:rsidR="007220FD" w:rsidRPr="007220FD">
        <w:rPr>
          <w:rFonts w:ascii="&amp;quot" w:hAnsi="&amp;quot"/>
          <w:color w:val="0B0C0C"/>
          <w:sz w:val="29"/>
          <w:szCs w:val="29"/>
        </w:rPr>
        <w:t xml:space="preserve"> </w:t>
      </w:r>
      <w:r w:rsidR="007220FD" w:rsidRPr="007220FD">
        <w:rPr>
          <w:rFonts w:ascii="Arial" w:hAnsi="Arial" w:cs="Arial"/>
          <w:color w:val="1B3864"/>
          <w:sz w:val="24"/>
        </w:rPr>
        <w:t>There are two grants available depending if the area is within a ‘Standard</w:t>
      </w:r>
      <w:r w:rsidR="00BA2A25">
        <w:rPr>
          <w:rFonts w:ascii="Arial" w:hAnsi="Arial" w:cs="Arial"/>
          <w:color w:val="1B3864"/>
          <w:sz w:val="24"/>
        </w:rPr>
        <w:t>’</w:t>
      </w:r>
      <w:r w:rsidR="007220FD" w:rsidRPr="007220FD">
        <w:rPr>
          <w:rFonts w:ascii="Arial" w:hAnsi="Arial" w:cs="Arial"/>
          <w:color w:val="1B3864"/>
          <w:sz w:val="24"/>
        </w:rPr>
        <w:t xml:space="preserve"> or </w:t>
      </w:r>
      <w:r w:rsidR="00BA2A25">
        <w:rPr>
          <w:rFonts w:ascii="Arial" w:hAnsi="Arial" w:cs="Arial"/>
          <w:color w:val="1B3864"/>
          <w:sz w:val="24"/>
        </w:rPr>
        <w:t>‘</w:t>
      </w:r>
      <w:r w:rsidR="007220FD" w:rsidRPr="007220FD">
        <w:rPr>
          <w:rFonts w:ascii="Arial" w:hAnsi="Arial" w:cs="Arial"/>
          <w:color w:val="1B3864"/>
          <w:sz w:val="24"/>
        </w:rPr>
        <w:t xml:space="preserve">priority’ area. This can be determined using the </w:t>
      </w:r>
      <w:hyperlink r:id="rId8" w:history="1">
        <w:r w:rsidR="007220FD" w:rsidRPr="00BA2A25">
          <w:rPr>
            <w:rStyle w:val="Hyperlink"/>
            <w:rFonts w:ascii="Arial" w:hAnsi="Arial" w:cs="Arial"/>
            <w:sz w:val="24"/>
          </w:rPr>
          <w:t>Priority map</w:t>
        </w:r>
      </w:hyperlink>
      <w:r w:rsidR="00BA2A25">
        <w:rPr>
          <w:rFonts w:ascii="Arial" w:hAnsi="Arial" w:cs="Arial"/>
          <w:color w:val="1B3864"/>
          <w:sz w:val="24"/>
        </w:rPr>
        <w:t>.</w:t>
      </w:r>
      <w:r w:rsidR="007220FD" w:rsidRPr="007220FD">
        <w:rPr>
          <w:rFonts w:ascii="Arial" w:hAnsi="Arial" w:cs="Arial"/>
          <w:color w:val="1B3864"/>
          <w:sz w:val="24"/>
        </w:rPr>
        <w:t xml:space="preserve"> </w:t>
      </w:r>
    </w:p>
    <w:p w14:paraId="0DA1A78F" w14:textId="77777777" w:rsidR="00BA2A25" w:rsidRDefault="00BA2A25" w:rsidP="00BA2A25">
      <w:pPr>
        <w:spacing w:after="75" w:line="375" w:lineRule="atLeast"/>
        <w:jc w:val="both"/>
        <w:rPr>
          <w:rFonts w:ascii="Arial" w:hAnsi="Arial" w:cs="Arial"/>
          <w:color w:val="1B3864"/>
          <w:sz w:val="24"/>
        </w:rPr>
      </w:pPr>
      <w:r>
        <w:rPr>
          <w:rFonts w:ascii="Arial" w:hAnsi="Arial" w:cs="Arial"/>
          <w:color w:val="1B3864"/>
          <w:sz w:val="24"/>
        </w:rPr>
        <w:tab/>
        <w:t>S</w:t>
      </w:r>
      <w:r w:rsidR="007220FD" w:rsidRPr="007220FD">
        <w:rPr>
          <w:rFonts w:ascii="Arial" w:hAnsi="Arial" w:cs="Arial"/>
          <w:color w:val="1B3864"/>
          <w:sz w:val="24"/>
        </w:rPr>
        <w:t>tandard planting rate - this applies to most proposals and you get 80% of the standard costs for planting and establishment capital items, capped at £6,800 per hectare</w:t>
      </w:r>
      <w:r w:rsidR="007220FD">
        <w:rPr>
          <w:rFonts w:ascii="Arial" w:hAnsi="Arial" w:cs="Arial"/>
          <w:color w:val="1B3864"/>
          <w:sz w:val="24"/>
        </w:rPr>
        <w:t xml:space="preserve">. </w:t>
      </w:r>
    </w:p>
    <w:p w14:paraId="0CAF48B2" w14:textId="3E34F1BD" w:rsidR="007525E3" w:rsidRDefault="00BA2A25" w:rsidP="00BA2A25">
      <w:pPr>
        <w:spacing w:after="75" w:line="375" w:lineRule="atLeast"/>
        <w:ind w:firstLine="720"/>
        <w:jc w:val="both"/>
        <w:rPr>
          <w:rFonts w:ascii="Arial" w:hAnsi="Arial" w:cs="Arial"/>
          <w:color w:val="1B3864"/>
          <w:sz w:val="24"/>
        </w:rPr>
      </w:pPr>
      <w:r>
        <w:rPr>
          <w:rFonts w:ascii="Arial" w:hAnsi="Arial" w:cs="Arial"/>
          <w:color w:val="1B3864"/>
          <w:sz w:val="24"/>
        </w:rPr>
        <w:t>P</w:t>
      </w:r>
      <w:r w:rsidR="007220FD" w:rsidRPr="007220FD">
        <w:rPr>
          <w:rFonts w:ascii="Arial" w:hAnsi="Arial" w:cs="Arial"/>
          <w:color w:val="1B3864"/>
          <w:sz w:val="24"/>
        </w:rPr>
        <w:t>riority</w:t>
      </w:r>
      <w:r>
        <w:rPr>
          <w:rFonts w:ascii="Arial" w:hAnsi="Arial" w:cs="Arial"/>
          <w:color w:val="1B3864"/>
          <w:sz w:val="24"/>
        </w:rPr>
        <w:t xml:space="preserve"> planting</w:t>
      </w:r>
      <w:r w:rsidR="007220FD" w:rsidRPr="007220FD">
        <w:rPr>
          <w:rFonts w:ascii="Arial" w:hAnsi="Arial" w:cs="Arial"/>
          <w:color w:val="1B3864"/>
          <w:sz w:val="24"/>
        </w:rPr>
        <w:t xml:space="preserve"> rate - this applies to proposals near to urban areas, which give access to the public on foot, and you get 100% of the standard costs for planting and establishment capital items, capped at £8,500 per hectare</w:t>
      </w:r>
      <w:r>
        <w:rPr>
          <w:rFonts w:ascii="Arial" w:hAnsi="Arial" w:cs="Arial"/>
          <w:color w:val="1B3864"/>
          <w:sz w:val="24"/>
        </w:rPr>
        <w:t>.</w:t>
      </w:r>
    </w:p>
    <w:p w14:paraId="5C62326A" w14:textId="77777777" w:rsidR="00BA2A25" w:rsidRPr="00BA2A25" w:rsidRDefault="00BA2A25" w:rsidP="00BA2A25">
      <w:pPr>
        <w:spacing w:after="75" w:line="375" w:lineRule="atLeast"/>
        <w:ind w:firstLine="720"/>
        <w:jc w:val="both"/>
        <w:rPr>
          <w:rFonts w:ascii="Arial" w:hAnsi="Arial" w:cs="Arial"/>
          <w:color w:val="1B3864"/>
          <w:sz w:val="24"/>
        </w:rPr>
      </w:pPr>
    </w:p>
    <w:p w14:paraId="663B1D1A" w14:textId="06F323F2" w:rsidR="007525E3" w:rsidRPr="007525E3" w:rsidRDefault="007525E3" w:rsidP="00BA2A25">
      <w:pPr>
        <w:tabs>
          <w:tab w:val="left" w:pos="8160"/>
        </w:tabs>
        <w:jc w:val="both"/>
        <w:rPr>
          <w:rFonts w:ascii="Arial" w:hAnsi="Arial" w:cs="Arial"/>
          <w:color w:val="1B3864"/>
          <w:sz w:val="24"/>
        </w:rPr>
      </w:pPr>
      <w:r w:rsidRPr="007525E3">
        <w:rPr>
          <w:rFonts w:ascii="Arial" w:hAnsi="Arial" w:cs="Arial"/>
          <w:i/>
          <w:color w:val="1B3864"/>
          <w:sz w:val="24"/>
        </w:rPr>
        <w:t>Woodland creation grant</w:t>
      </w:r>
      <w:r>
        <w:rPr>
          <w:rFonts w:ascii="Arial" w:hAnsi="Arial" w:cs="Arial"/>
          <w:i/>
          <w:color w:val="1B3864"/>
          <w:sz w:val="24"/>
        </w:rPr>
        <w:t>:</w:t>
      </w:r>
      <w:r>
        <w:rPr>
          <w:rFonts w:ascii="Arial" w:hAnsi="Arial" w:cs="Arial"/>
          <w:color w:val="1B3864"/>
          <w:sz w:val="24"/>
        </w:rPr>
        <w:t xml:space="preserve"> Currently the Greater London Authority (GLA) is looking at suitable areas around London for woodland creation. </w:t>
      </w:r>
    </w:p>
    <w:p w14:paraId="2FD3AA5A" w14:textId="16B3EBD7" w:rsidR="009A1FBB" w:rsidRPr="003F1B59" w:rsidRDefault="007220FD" w:rsidP="003F1B59">
      <w:pPr>
        <w:tabs>
          <w:tab w:val="left" w:pos="8160"/>
        </w:tabs>
        <w:jc w:val="both"/>
        <w:rPr>
          <w:rFonts w:ascii="Arial" w:hAnsi="Arial" w:cs="Arial"/>
          <w:color w:val="1B3864"/>
          <w:sz w:val="24"/>
        </w:rPr>
      </w:pPr>
      <w:r>
        <w:rPr>
          <w:rFonts w:ascii="Arial" w:hAnsi="Arial" w:cs="Arial"/>
          <w:i/>
          <w:color w:val="1B3864"/>
          <w:sz w:val="24"/>
        </w:rPr>
        <w:t xml:space="preserve">For maintenance: </w:t>
      </w:r>
      <w:r>
        <w:rPr>
          <w:rFonts w:ascii="Arial" w:hAnsi="Arial" w:cs="Arial"/>
          <w:color w:val="1B3864"/>
          <w:sz w:val="24"/>
        </w:rPr>
        <w:t>Under the Countryside Stewardship funding WC1, grants are available to help maintain newly planted woodland. The Woodland Management Plan (WMP) capital grant is available from the Forestry Commission to help develop objectives and work schedule for the woodland.</w:t>
      </w:r>
    </w:p>
    <w:p w14:paraId="20424331" w14:textId="33DFD02F" w:rsidR="00DE0665" w:rsidRDefault="00DE0665" w:rsidP="008616F0">
      <w:pPr>
        <w:tabs>
          <w:tab w:val="left" w:pos="8160"/>
        </w:tabs>
        <w:jc w:val="both"/>
        <w:rPr>
          <w:rFonts w:ascii="Arial" w:hAnsi="Arial" w:cs="Arial"/>
          <w:b/>
          <w:color w:val="1B3864"/>
          <w:sz w:val="24"/>
        </w:rPr>
      </w:pPr>
    </w:p>
    <w:p w14:paraId="672E43E8" w14:textId="77777777" w:rsidR="00C56836" w:rsidRDefault="00C56836" w:rsidP="008616F0">
      <w:pPr>
        <w:tabs>
          <w:tab w:val="left" w:pos="8160"/>
        </w:tabs>
        <w:jc w:val="both"/>
        <w:rPr>
          <w:rFonts w:ascii="Arial" w:hAnsi="Arial" w:cs="Arial"/>
          <w:b/>
          <w:color w:val="1B3864"/>
          <w:sz w:val="24"/>
        </w:rPr>
      </w:pPr>
      <w:r>
        <w:rPr>
          <w:rFonts w:ascii="Arial" w:hAnsi="Arial" w:cs="Arial"/>
          <w:b/>
          <w:color w:val="1B3864"/>
          <w:sz w:val="24"/>
        </w:rPr>
        <w:t>Links &amp; resources</w:t>
      </w:r>
    </w:p>
    <w:p w14:paraId="6DB86A00" w14:textId="6DCB2950" w:rsidR="00BA2A25" w:rsidRPr="006C4C46" w:rsidRDefault="006C4C46" w:rsidP="008616F0">
      <w:pPr>
        <w:tabs>
          <w:tab w:val="left" w:pos="8160"/>
        </w:tabs>
        <w:spacing w:after="0"/>
        <w:jc w:val="both"/>
      </w:pPr>
      <w:r w:rsidRPr="006C4C46">
        <w:t>Forestry Commission tree selection database</w:t>
      </w:r>
    </w:p>
    <w:p w14:paraId="2E8D3CF1" w14:textId="2FA1D014" w:rsidR="00BA2A25" w:rsidRDefault="00913506" w:rsidP="008616F0">
      <w:pPr>
        <w:tabs>
          <w:tab w:val="left" w:pos="8160"/>
        </w:tabs>
        <w:spacing w:after="0"/>
        <w:jc w:val="both"/>
        <w:rPr>
          <w:rStyle w:val="Hyperlink"/>
        </w:rPr>
      </w:pPr>
      <w:hyperlink r:id="rId9" w:history="1">
        <w:r w:rsidR="00BA2A25" w:rsidRPr="00BA2A25">
          <w:rPr>
            <w:rStyle w:val="Hyperlink"/>
          </w:rPr>
          <w:t>http://www.righttrees4cc.org.uk</w:t>
        </w:r>
      </w:hyperlink>
      <w:r w:rsidR="00BA2A25" w:rsidRPr="00BA2A25">
        <w:rPr>
          <w:rStyle w:val="Hyperlink"/>
        </w:rPr>
        <w:t xml:space="preserve"> </w:t>
      </w:r>
    </w:p>
    <w:p w14:paraId="4B22E6F3" w14:textId="77777777" w:rsidR="00BA2A25" w:rsidRPr="00BA2A25" w:rsidRDefault="00BA2A25" w:rsidP="008616F0">
      <w:pPr>
        <w:tabs>
          <w:tab w:val="left" w:pos="8160"/>
        </w:tabs>
        <w:spacing w:after="0"/>
        <w:jc w:val="both"/>
        <w:rPr>
          <w:rStyle w:val="Hyperlink"/>
        </w:rPr>
      </w:pPr>
    </w:p>
    <w:p w14:paraId="4B796F71" w14:textId="3376F5C6" w:rsidR="00420571" w:rsidRDefault="00420571" w:rsidP="008616F0">
      <w:pPr>
        <w:tabs>
          <w:tab w:val="left" w:pos="8160"/>
        </w:tabs>
        <w:spacing w:after="0"/>
        <w:jc w:val="both"/>
      </w:pPr>
      <w:r>
        <w:t xml:space="preserve">Forest Carbon – carbon credits </w:t>
      </w:r>
    </w:p>
    <w:p w14:paraId="5B778341" w14:textId="37286873" w:rsidR="00420571" w:rsidRDefault="00913506" w:rsidP="008616F0">
      <w:pPr>
        <w:tabs>
          <w:tab w:val="left" w:pos="8160"/>
        </w:tabs>
        <w:spacing w:after="0"/>
        <w:jc w:val="both"/>
      </w:pPr>
      <w:hyperlink r:id="rId10" w:history="1">
        <w:r w:rsidR="00420571" w:rsidRPr="0067462A">
          <w:rPr>
            <w:rStyle w:val="Hyperlink"/>
          </w:rPr>
          <w:t>https://www.forestcarbon.co.uk/</w:t>
        </w:r>
      </w:hyperlink>
      <w:r w:rsidR="00420571">
        <w:t xml:space="preserve"> </w:t>
      </w:r>
    </w:p>
    <w:p w14:paraId="45C517A5" w14:textId="77777777" w:rsidR="00420571" w:rsidRDefault="00420571" w:rsidP="008616F0">
      <w:pPr>
        <w:tabs>
          <w:tab w:val="left" w:pos="8160"/>
        </w:tabs>
        <w:spacing w:after="0"/>
        <w:jc w:val="both"/>
      </w:pPr>
    </w:p>
    <w:p w14:paraId="36E8A406" w14:textId="77777777" w:rsidR="006A224E" w:rsidRDefault="006A224E" w:rsidP="008616F0">
      <w:pPr>
        <w:tabs>
          <w:tab w:val="left" w:pos="8160"/>
        </w:tabs>
        <w:spacing w:after="0"/>
        <w:jc w:val="both"/>
      </w:pPr>
      <w:r>
        <w:t>Woodland Trust – Free trees</w:t>
      </w:r>
    </w:p>
    <w:p w14:paraId="648D035B" w14:textId="77777777" w:rsidR="006A224E" w:rsidRDefault="00913506" w:rsidP="008616F0">
      <w:pPr>
        <w:tabs>
          <w:tab w:val="left" w:pos="8160"/>
        </w:tabs>
        <w:spacing w:after="0"/>
        <w:jc w:val="both"/>
      </w:pPr>
      <w:hyperlink r:id="rId11" w:history="1">
        <w:r w:rsidR="006A224E" w:rsidRPr="0067462A">
          <w:rPr>
            <w:rStyle w:val="Hyperlink"/>
          </w:rPr>
          <w:t>https://www.woodlandtrust.org.uk/plant-trees/free-trees/</w:t>
        </w:r>
      </w:hyperlink>
      <w:r w:rsidR="006A224E">
        <w:t xml:space="preserve"> </w:t>
      </w:r>
    </w:p>
    <w:p w14:paraId="45F52178" w14:textId="77777777" w:rsidR="006A224E" w:rsidRDefault="006A224E" w:rsidP="008616F0">
      <w:pPr>
        <w:tabs>
          <w:tab w:val="left" w:pos="8160"/>
        </w:tabs>
        <w:spacing w:after="0"/>
        <w:jc w:val="both"/>
      </w:pPr>
    </w:p>
    <w:p w14:paraId="3767C117" w14:textId="77777777" w:rsidR="006A224E" w:rsidRDefault="006A224E" w:rsidP="008616F0">
      <w:pPr>
        <w:tabs>
          <w:tab w:val="left" w:pos="8160"/>
        </w:tabs>
        <w:spacing w:after="0"/>
        <w:jc w:val="both"/>
      </w:pPr>
      <w:r>
        <w:t xml:space="preserve">Woodland Trust – Large scale tree planting </w:t>
      </w:r>
    </w:p>
    <w:p w14:paraId="2D56F59C" w14:textId="133DD3DB" w:rsidR="006A224E" w:rsidRDefault="00913506" w:rsidP="008616F0">
      <w:pPr>
        <w:tabs>
          <w:tab w:val="left" w:pos="8160"/>
        </w:tabs>
        <w:spacing w:after="0"/>
        <w:jc w:val="both"/>
      </w:pPr>
      <w:hyperlink r:id="rId12" w:history="1">
        <w:r w:rsidR="006A224E" w:rsidRPr="0067462A">
          <w:rPr>
            <w:rStyle w:val="Hyperlink"/>
          </w:rPr>
          <w:t>https://www.woodlandtrust.org.uk/plant-trees/large-scale/</w:t>
        </w:r>
      </w:hyperlink>
      <w:r w:rsidR="006A224E">
        <w:t xml:space="preserve"> </w:t>
      </w:r>
      <w:r w:rsidR="006A224E" w:rsidRPr="006A224E">
        <w:t xml:space="preserve"> </w:t>
      </w:r>
      <w:r w:rsidR="006A224E">
        <w:t xml:space="preserve"> </w:t>
      </w:r>
    </w:p>
    <w:p w14:paraId="6EAB26A8" w14:textId="77777777" w:rsidR="006A224E" w:rsidRDefault="006A224E" w:rsidP="008616F0">
      <w:pPr>
        <w:tabs>
          <w:tab w:val="left" w:pos="8160"/>
        </w:tabs>
        <w:spacing w:after="0"/>
        <w:jc w:val="both"/>
      </w:pPr>
    </w:p>
    <w:p w14:paraId="137AD5F5" w14:textId="7C1938F6" w:rsidR="00DE0665" w:rsidRDefault="00DE0665" w:rsidP="008616F0">
      <w:pPr>
        <w:tabs>
          <w:tab w:val="left" w:pos="8160"/>
        </w:tabs>
        <w:spacing w:after="0"/>
        <w:jc w:val="both"/>
      </w:pPr>
      <w:r>
        <w:t>UK Government website for woodland creation funding</w:t>
      </w:r>
    </w:p>
    <w:p w14:paraId="36EFAFA6" w14:textId="77777777" w:rsidR="00DE0665" w:rsidRPr="00DE0665" w:rsidRDefault="00913506" w:rsidP="008616F0">
      <w:pPr>
        <w:tabs>
          <w:tab w:val="left" w:pos="8160"/>
        </w:tabs>
        <w:spacing w:after="0"/>
        <w:jc w:val="both"/>
        <w:rPr>
          <w:rStyle w:val="Hyperlink"/>
        </w:rPr>
      </w:pPr>
      <w:hyperlink r:id="rId13" w:anchor="woodland-creation-funding-and-grants" w:history="1">
        <w:r w:rsidR="00DE0665" w:rsidRPr="00DE0665">
          <w:rPr>
            <w:rStyle w:val="Hyperlink"/>
          </w:rPr>
          <w:t>https://www.gov.uk/guidance/create-woodland-overview#woodland-creation-funding-and-grants</w:t>
        </w:r>
      </w:hyperlink>
      <w:r w:rsidR="00DE0665" w:rsidRPr="00DE0665">
        <w:rPr>
          <w:rStyle w:val="Hyperlink"/>
        </w:rPr>
        <w:t xml:space="preserve">  </w:t>
      </w:r>
    </w:p>
    <w:p w14:paraId="3A39256E" w14:textId="77777777" w:rsidR="00DE0665" w:rsidRDefault="00DE0665" w:rsidP="008616F0">
      <w:pPr>
        <w:tabs>
          <w:tab w:val="left" w:pos="8160"/>
        </w:tabs>
        <w:spacing w:after="0"/>
        <w:jc w:val="both"/>
        <w:rPr>
          <w:rFonts w:ascii="Arial" w:hAnsi="Arial" w:cs="Arial"/>
          <w:color w:val="1B3864"/>
          <w:sz w:val="24"/>
        </w:rPr>
      </w:pPr>
    </w:p>
    <w:p w14:paraId="7A8CF5E6" w14:textId="243256D0" w:rsidR="00F618F5" w:rsidRDefault="00F618F5" w:rsidP="008616F0">
      <w:pPr>
        <w:tabs>
          <w:tab w:val="left" w:pos="8160"/>
        </w:tabs>
        <w:spacing w:after="0"/>
        <w:jc w:val="both"/>
      </w:pPr>
      <w:r w:rsidRPr="00F618F5">
        <w:t>Managing ancient and native woodland in England</w:t>
      </w:r>
      <w:r>
        <w:t xml:space="preserve"> – Practice Guide</w:t>
      </w:r>
    </w:p>
    <w:p w14:paraId="74F0042E" w14:textId="5EA4200C" w:rsidR="00F00E1B" w:rsidRDefault="00913506" w:rsidP="008616F0">
      <w:pPr>
        <w:tabs>
          <w:tab w:val="left" w:pos="8160"/>
        </w:tabs>
        <w:spacing w:after="0"/>
        <w:jc w:val="both"/>
      </w:pPr>
      <w:hyperlink r:id="rId14" w:history="1">
        <w:r w:rsidR="00F618F5" w:rsidRPr="0067462A">
          <w:rPr>
            <w:rStyle w:val="Hyperlink"/>
          </w:rPr>
          <w:t>https://www.forestry.gov.uk/pdf/FCPG201.pdf/$FILE/FCPG201.pdf</w:t>
        </w:r>
      </w:hyperlink>
      <w:r w:rsidR="00F618F5">
        <w:t xml:space="preserve"> </w:t>
      </w:r>
    </w:p>
    <w:p w14:paraId="596E6106" w14:textId="77777777" w:rsidR="00F618F5" w:rsidRDefault="00F618F5" w:rsidP="008616F0">
      <w:pPr>
        <w:tabs>
          <w:tab w:val="left" w:pos="8160"/>
        </w:tabs>
        <w:spacing w:after="0"/>
        <w:jc w:val="both"/>
      </w:pPr>
    </w:p>
    <w:p w14:paraId="1DF0C961" w14:textId="4B7E9CC5" w:rsidR="00F618F5" w:rsidRDefault="00F618F5" w:rsidP="00F618F5">
      <w:pPr>
        <w:tabs>
          <w:tab w:val="left" w:pos="8160"/>
        </w:tabs>
        <w:spacing w:after="0"/>
      </w:pPr>
      <w:r>
        <w:t xml:space="preserve">Design techniques for forest management planning – Practice Guide </w:t>
      </w:r>
      <w:hyperlink r:id="rId15" w:history="1">
        <w:r w:rsidRPr="0067462A">
          <w:rPr>
            <w:rStyle w:val="Hyperlink"/>
          </w:rPr>
          <w:t>https://www.forestry.gov.uk/PDF/FCPG012.pdf/$FILE/FCPG012.pdf</w:t>
        </w:r>
      </w:hyperlink>
    </w:p>
    <w:p w14:paraId="1852EB62" w14:textId="77777777" w:rsidR="00F618F5" w:rsidRDefault="00F618F5" w:rsidP="008616F0">
      <w:pPr>
        <w:tabs>
          <w:tab w:val="left" w:pos="8160"/>
        </w:tabs>
        <w:spacing w:after="0"/>
        <w:jc w:val="both"/>
      </w:pPr>
    </w:p>
    <w:p w14:paraId="36DD3DF1" w14:textId="1C1CDB8E" w:rsidR="00F00E1B" w:rsidRDefault="00F00E1B" w:rsidP="008616F0">
      <w:pPr>
        <w:tabs>
          <w:tab w:val="left" w:pos="8160"/>
        </w:tabs>
        <w:spacing w:after="0"/>
        <w:jc w:val="both"/>
      </w:pPr>
      <w:r>
        <w:t xml:space="preserve">Catchment Based Partnership </w:t>
      </w:r>
    </w:p>
    <w:p w14:paraId="609E094F" w14:textId="77777777" w:rsidR="00F00E1B" w:rsidRDefault="00913506" w:rsidP="008616F0">
      <w:pPr>
        <w:tabs>
          <w:tab w:val="left" w:pos="8160"/>
        </w:tabs>
        <w:spacing w:after="0"/>
        <w:jc w:val="both"/>
      </w:pPr>
      <w:hyperlink r:id="rId16" w:history="1">
        <w:r w:rsidR="00F00E1B" w:rsidRPr="00B52AD2">
          <w:rPr>
            <w:rStyle w:val="Hyperlink"/>
          </w:rPr>
          <w:t>https://catchmentbasedapproach.org/learn/practical-guidance-for-farmers-natural-flood-management/</w:t>
        </w:r>
      </w:hyperlink>
      <w:r w:rsidR="00F00E1B">
        <w:t xml:space="preserve"> </w:t>
      </w:r>
      <w:r w:rsidR="00F00E1B" w:rsidRPr="00F00E1B">
        <w:t xml:space="preserve"> </w:t>
      </w:r>
      <w:r w:rsidR="00F00E1B">
        <w:t xml:space="preserve"> </w:t>
      </w:r>
    </w:p>
    <w:p w14:paraId="7A0BA54A" w14:textId="77777777" w:rsidR="00F00E1B" w:rsidRDefault="00F00E1B" w:rsidP="008616F0">
      <w:pPr>
        <w:tabs>
          <w:tab w:val="left" w:pos="8160"/>
        </w:tabs>
        <w:spacing w:after="0"/>
        <w:jc w:val="both"/>
      </w:pPr>
    </w:p>
    <w:p w14:paraId="2BD10996" w14:textId="77777777" w:rsidR="00F00E1B" w:rsidRDefault="00F00E1B" w:rsidP="008616F0">
      <w:pPr>
        <w:tabs>
          <w:tab w:val="left" w:pos="8160"/>
        </w:tabs>
        <w:spacing w:after="0"/>
        <w:jc w:val="both"/>
      </w:pPr>
      <w:r>
        <w:t xml:space="preserve">WWF Flood guide </w:t>
      </w:r>
    </w:p>
    <w:p w14:paraId="0D698328" w14:textId="77777777" w:rsidR="00164CC6" w:rsidRDefault="00913506" w:rsidP="008616F0">
      <w:pPr>
        <w:tabs>
          <w:tab w:val="left" w:pos="8160"/>
        </w:tabs>
        <w:spacing w:after="0"/>
        <w:jc w:val="both"/>
      </w:pPr>
      <w:hyperlink r:id="rId17" w:history="1">
        <w:r w:rsidR="00164CC6" w:rsidRPr="00B52AD2">
          <w:rPr>
            <w:rStyle w:val="Hyperlink"/>
          </w:rPr>
          <w:t>http://envirodm.org/cms/wp-content/uploads/2017/05/WWF_Flood_Green_Guide.pdf</w:t>
        </w:r>
      </w:hyperlink>
      <w:r w:rsidR="00164CC6">
        <w:t xml:space="preserve"> </w:t>
      </w:r>
    </w:p>
    <w:p w14:paraId="23D949D5" w14:textId="77777777" w:rsidR="00F00E1B" w:rsidRDefault="00164CC6" w:rsidP="008616F0">
      <w:pPr>
        <w:tabs>
          <w:tab w:val="left" w:pos="8160"/>
        </w:tabs>
        <w:spacing w:after="0"/>
        <w:jc w:val="both"/>
      </w:pPr>
      <w:r>
        <w:t xml:space="preserve"> </w:t>
      </w:r>
    </w:p>
    <w:p w14:paraId="61F241F9" w14:textId="105EBEE4" w:rsidR="00F00E1B" w:rsidRDefault="00F00E1B" w:rsidP="008A1285">
      <w:pPr>
        <w:tabs>
          <w:tab w:val="left" w:pos="8160"/>
        </w:tabs>
        <w:spacing w:after="0"/>
      </w:pPr>
      <w:r>
        <w:t>FWAG SW Flood</w:t>
      </w:r>
      <w:r w:rsidR="00C9040A">
        <w:t xml:space="preserve"> Management Information Sheet 3</w:t>
      </w:r>
      <w:r>
        <w:t xml:space="preserve"> </w:t>
      </w:r>
      <w:r w:rsidR="00C9040A" w:rsidRPr="00C9040A">
        <w:rPr>
          <w:rStyle w:val="Hyperlink"/>
        </w:rPr>
        <w:t>https://www.fwagsw.org.uk/Handlers/Download.ashx?IDMF=a1435b75-1669-468a-891f-86a6b4d14c7d</w:t>
      </w:r>
    </w:p>
    <w:p w14:paraId="25D9E63E" w14:textId="77777777" w:rsidR="00164CC6" w:rsidRDefault="00164CC6" w:rsidP="008616F0">
      <w:pPr>
        <w:tabs>
          <w:tab w:val="left" w:pos="8160"/>
        </w:tabs>
        <w:spacing w:after="0"/>
        <w:jc w:val="both"/>
      </w:pPr>
    </w:p>
    <w:p w14:paraId="3362AADF" w14:textId="77777777" w:rsidR="00164CC6" w:rsidRDefault="00164CC6" w:rsidP="008616F0">
      <w:pPr>
        <w:tabs>
          <w:tab w:val="left" w:pos="8160"/>
        </w:tabs>
        <w:spacing w:after="0"/>
        <w:jc w:val="both"/>
      </w:pPr>
      <w:r>
        <w:t xml:space="preserve">SEPA Natural Flood Management Handbook </w:t>
      </w:r>
    </w:p>
    <w:p w14:paraId="6B41F863" w14:textId="77777777" w:rsidR="00164CC6" w:rsidRPr="00C56836" w:rsidRDefault="00913506" w:rsidP="008616F0">
      <w:pPr>
        <w:tabs>
          <w:tab w:val="left" w:pos="8160"/>
        </w:tabs>
        <w:spacing w:after="0"/>
        <w:jc w:val="both"/>
      </w:pPr>
      <w:hyperlink r:id="rId18" w:history="1">
        <w:r w:rsidR="00164CC6" w:rsidRPr="00B52AD2">
          <w:rPr>
            <w:rStyle w:val="Hyperlink"/>
          </w:rPr>
          <w:t>https://www.sepa.org.uk/media/163560/sepa-natural-flood-management-handbook1.pdf</w:t>
        </w:r>
      </w:hyperlink>
      <w:r w:rsidR="00164CC6">
        <w:t xml:space="preserve"> </w:t>
      </w:r>
    </w:p>
    <w:sectPr w:rsidR="00164CC6" w:rsidRPr="00C5683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76F7F" w14:textId="77777777" w:rsidR="00D64576" w:rsidRDefault="00D64576" w:rsidP="000C369C">
      <w:pPr>
        <w:spacing w:after="0" w:line="240" w:lineRule="auto"/>
      </w:pPr>
      <w:r>
        <w:separator/>
      </w:r>
    </w:p>
  </w:endnote>
  <w:endnote w:type="continuationSeparator" w:id="0">
    <w:p w14:paraId="044B6FDC" w14:textId="77777777" w:rsidR="00D64576" w:rsidRDefault="00D64576" w:rsidP="000C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AF16" w14:textId="77777777" w:rsidR="00C56836" w:rsidRPr="00C56836" w:rsidRDefault="000C369C" w:rsidP="000C369C">
    <w:pPr>
      <w:pStyle w:val="Footer"/>
      <w:tabs>
        <w:tab w:val="clear" w:pos="4513"/>
        <w:tab w:val="clear" w:pos="9026"/>
        <w:tab w:val="left" w:pos="960"/>
      </w:tabs>
      <w:rPr>
        <w:b/>
        <w:color w:val="1B3864"/>
      </w:rPr>
    </w:pPr>
    <w:r w:rsidRPr="00C56836">
      <w:rPr>
        <w:b/>
        <w:color w:val="1B3864"/>
      </w:rPr>
      <w:t xml:space="preserve">www.thames21.org.uk    </w:t>
    </w:r>
  </w:p>
  <w:p w14:paraId="49E1E198" w14:textId="77777777" w:rsidR="000C369C" w:rsidRPr="00C56836" w:rsidRDefault="000C369C" w:rsidP="000C369C">
    <w:pPr>
      <w:pStyle w:val="Footer"/>
      <w:tabs>
        <w:tab w:val="clear" w:pos="4513"/>
        <w:tab w:val="clear" w:pos="9026"/>
        <w:tab w:val="left" w:pos="960"/>
      </w:tabs>
      <w:rPr>
        <w:color w:val="1B3864"/>
      </w:rPr>
    </w:pPr>
    <w:r w:rsidRPr="00C56836">
      <w:rPr>
        <w:color w:val="1B3864"/>
      </w:rPr>
      <w:t>Registered Charity Number: 1103997</w:t>
    </w:r>
  </w:p>
  <w:p w14:paraId="79984EC5" w14:textId="77777777" w:rsidR="00C56836" w:rsidRDefault="00C568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D91B" w14:textId="77777777" w:rsidR="00D64576" w:rsidRDefault="00D64576" w:rsidP="000C369C">
      <w:pPr>
        <w:spacing w:after="0" w:line="240" w:lineRule="auto"/>
      </w:pPr>
      <w:r>
        <w:separator/>
      </w:r>
    </w:p>
  </w:footnote>
  <w:footnote w:type="continuationSeparator" w:id="0">
    <w:p w14:paraId="37846C45" w14:textId="77777777" w:rsidR="00D64576" w:rsidRDefault="00D64576" w:rsidP="000C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355E" w14:textId="77777777" w:rsidR="000C369C" w:rsidRDefault="00C56836">
    <w:pPr>
      <w:pStyle w:val="Header"/>
    </w:pPr>
    <w:r>
      <w:rPr>
        <w:noProof/>
        <w:lang w:eastAsia="en-GB"/>
      </w:rPr>
      <w:drawing>
        <wp:anchor distT="0" distB="0" distL="114300" distR="114300" simplePos="0" relativeHeight="251661312" behindDoc="1" locked="0" layoutInCell="1" allowOverlap="1" wp14:anchorId="5935A045" wp14:editId="79525672">
          <wp:simplePos x="0" y="0"/>
          <wp:positionH relativeFrom="margin">
            <wp:posOffset>4789170</wp:posOffset>
          </wp:positionH>
          <wp:positionV relativeFrom="paragraph">
            <wp:posOffset>151765</wp:posOffset>
          </wp:positionV>
          <wp:extent cx="1266430" cy="900000"/>
          <wp:effectExtent l="0" t="0" r="0" b="0"/>
          <wp:wrapTight wrapText="bothSides">
            <wp:wrapPolygon edited="0">
              <wp:start x="0" y="0"/>
              <wp:lineTo x="0" y="21036"/>
              <wp:lineTo x="21123" y="21036"/>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21 main logo without exclusion z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430" cy="900000"/>
                  </a:xfrm>
                  <a:prstGeom prst="rect">
                    <a:avLst/>
                  </a:prstGeom>
                </pic:spPr>
              </pic:pic>
            </a:graphicData>
          </a:graphic>
          <wp14:sizeRelH relativeFrom="page">
            <wp14:pctWidth>0</wp14:pctWidth>
          </wp14:sizeRelH>
          <wp14:sizeRelV relativeFrom="page">
            <wp14:pctHeight>0</wp14:pctHeight>
          </wp14:sizeRelV>
        </wp:anchor>
      </w:drawing>
    </w:r>
    <w:r w:rsidR="000C369C" w:rsidRPr="000C369C">
      <w:rPr>
        <w:noProof/>
        <w:lang w:eastAsia="en-GB"/>
      </w:rPr>
      <w:drawing>
        <wp:anchor distT="0" distB="0" distL="114300" distR="114300" simplePos="0" relativeHeight="251659264" behindDoc="1" locked="0" layoutInCell="1" allowOverlap="1" wp14:anchorId="66CB5C62" wp14:editId="22A3F6F1">
          <wp:simplePos x="0" y="0"/>
          <wp:positionH relativeFrom="page">
            <wp:align>right</wp:align>
          </wp:positionH>
          <wp:positionV relativeFrom="paragraph">
            <wp:posOffset>-430530</wp:posOffset>
          </wp:positionV>
          <wp:extent cx="7553325" cy="895350"/>
          <wp:effectExtent l="0" t="0" r="0" b="0"/>
          <wp:wrapTight wrapText="bothSides">
            <wp:wrapPolygon edited="0">
              <wp:start x="0" y="0"/>
              <wp:lineTo x="0" y="21140"/>
              <wp:lineTo x="9806" y="21140"/>
              <wp:lineTo x="11277" y="21140"/>
              <wp:lineTo x="13565" y="19302"/>
              <wp:lineTo x="14981" y="16545"/>
              <wp:lineTo x="14872" y="14706"/>
              <wp:lineTo x="15090" y="14706"/>
              <wp:lineTo x="17705" y="7813"/>
              <wp:lineTo x="19394" y="5974"/>
              <wp:lineTo x="20483" y="2757"/>
              <wp:lineTo x="20265" y="0"/>
              <wp:lineTo x="0" y="0"/>
            </wp:wrapPolygon>
          </wp:wrapTight>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325"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56E"/>
    <w:multiLevelType w:val="hybridMultilevel"/>
    <w:tmpl w:val="EFCC2238"/>
    <w:lvl w:ilvl="0" w:tplc="18D2A91C">
      <w:start w:val="1"/>
      <w:numFmt w:val="bullet"/>
      <w:lvlText w:val="•"/>
      <w:lvlJc w:val="left"/>
      <w:pPr>
        <w:tabs>
          <w:tab w:val="num" w:pos="720"/>
        </w:tabs>
        <w:ind w:left="720" w:hanging="360"/>
      </w:pPr>
      <w:rPr>
        <w:rFonts w:ascii="Arial" w:hAnsi="Arial" w:hint="default"/>
      </w:rPr>
    </w:lvl>
    <w:lvl w:ilvl="1" w:tplc="36F819D4" w:tentative="1">
      <w:start w:val="1"/>
      <w:numFmt w:val="bullet"/>
      <w:lvlText w:val="•"/>
      <w:lvlJc w:val="left"/>
      <w:pPr>
        <w:tabs>
          <w:tab w:val="num" w:pos="1440"/>
        </w:tabs>
        <w:ind w:left="1440" w:hanging="360"/>
      </w:pPr>
      <w:rPr>
        <w:rFonts w:ascii="Arial" w:hAnsi="Arial" w:hint="default"/>
      </w:rPr>
    </w:lvl>
    <w:lvl w:ilvl="2" w:tplc="23582D2C" w:tentative="1">
      <w:start w:val="1"/>
      <w:numFmt w:val="bullet"/>
      <w:lvlText w:val="•"/>
      <w:lvlJc w:val="left"/>
      <w:pPr>
        <w:tabs>
          <w:tab w:val="num" w:pos="2160"/>
        </w:tabs>
        <w:ind w:left="2160" w:hanging="360"/>
      </w:pPr>
      <w:rPr>
        <w:rFonts w:ascii="Arial" w:hAnsi="Arial" w:hint="default"/>
      </w:rPr>
    </w:lvl>
    <w:lvl w:ilvl="3" w:tplc="53487176" w:tentative="1">
      <w:start w:val="1"/>
      <w:numFmt w:val="bullet"/>
      <w:lvlText w:val="•"/>
      <w:lvlJc w:val="left"/>
      <w:pPr>
        <w:tabs>
          <w:tab w:val="num" w:pos="2880"/>
        </w:tabs>
        <w:ind w:left="2880" w:hanging="360"/>
      </w:pPr>
      <w:rPr>
        <w:rFonts w:ascii="Arial" w:hAnsi="Arial" w:hint="default"/>
      </w:rPr>
    </w:lvl>
    <w:lvl w:ilvl="4" w:tplc="2A984F78" w:tentative="1">
      <w:start w:val="1"/>
      <w:numFmt w:val="bullet"/>
      <w:lvlText w:val="•"/>
      <w:lvlJc w:val="left"/>
      <w:pPr>
        <w:tabs>
          <w:tab w:val="num" w:pos="3600"/>
        </w:tabs>
        <w:ind w:left="3600" w:hanging="360"/>
      </w:pPr>
      <w:rPr>
        <w:rFonts w:ascii="Arial" w:hAnsi="Arial" w:hint="default"/>
      </w:rPr>
    </w:lvl>
    <w:lvl w:ilvl="5" w:tplc="1D1E7E26" w:tentative="1">
      <w:start w:val="1"/>
      <w:numFmt w:val="bullet"/>
      <w:lvlText w:val="•"/>
      <w:lvlJc w:val="left"/>
      <w:pPr>
        <w:tabs>
          <w:tab w:val="num" w:pos="4320"/>
        </w:tabs>
        <w:ind w:left="4320" w:hanging="360"/>
      </w:pPr>
      <w:rPr>
        <w:rFonts w:ascii="Arial" w:hAnsi="Arial" w:hint="default"/>
      </w:rPr>
    </w:lvl>
    <w:lvl w:ilvl="6" w:tplc="103AC106" w:tentative="1">
      <w:start w:val="1"/>
      <w:numFmt w:val="bullet"/>
      <w:lvlText w:val="•"/>
      <w:lvlJc w:val="left"/>
      <w:pPr>
        <w:tabs>
          <w:tab w:val="num" w:pos="5040"/>
        </w:tabs>
        <w:ind w:left="5040" w:hanging="360"/>
      </w:pPr>
      <w:rPr>
        <w:rFonts w:ascii="Arial" w:hAnsi="Arial" w:hint="default"/>
      </w:rPr>
    </w:lvl>
    <w:lvl w:ilvl="7" w:tplc="BEC621EE" w:tentative="1">
      <w:start w:val="1"/>
      <w:numFmt w:val="bullet"/>
      <w:lvlText w:val="•"/>
      <w:lvlJc w:val="left"/>
      <w:pPr>
        <w:tabs>
          <w:tab w:val="num" w:pos="5760"/>
        </w:tabs>
        <w:ind w:left="5760" w:hanging="360"/>
      </w:pPr>
      <w:rPr>
        <w:rFonts w:ascii="Arial" w:hAnsi="Arial" w:hint="default"/>
      </w:rPr>
    </w:lvl>
    <w:lvl w:ilvl="8" w:tplc="289EB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5B6BF4"/>
    <w:multiLevelType w:val="hybridMultilevel"/>
    <w:tmpl w:val="9F72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B7969"/>
    <w:multiLevelType w:val="hybridMultilevel"/>
    <w:tmpl w:val="FB64F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74801"/>
    <w:multiLevelType w:val="multilevel"/>
    <w:tmpl w:val="3AF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BD15E8"/>
    <w:multiLevelType w:val="hybridMultilevel"/>
    <w:tmpl w:val="DAE2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MDAwNbMEYmNzQyUdpeDU4uLM/DyQAsNaAA1Dl4YsAAAA"/>
  </w:docVars>
  <w:rsids>
    <w:rsidRoot w:val="000C369C"/>
    <w:rsid w:val="00012FB3"/>
    <w:rsid w:val="0002197F"/>
    <w:rsid w:val="0007773B"/>
    <w:rsid w:val="000853B4"/>
    <w:rsid w:val="000C369C"/>
    <w:rsid w:val="000F4211"/>
    <w:rsid w:val="00111BA6"/>
    <w:rsid w:val="00111F87"/>
    <w:rsid w:val="001275F9"/>
    <w:rsid w:val="0015244D"/>
    <w:rsid w:val="00164CC6"/>
    <w:rsid w:val="0018247C"/>
    <w:rsid w:val="001911FD"/>
    <w:rsid w:val="00193617"/>
    <w:rsid w:val="00196DE9"/>
    <w:rsid w:val="001C3BD2"/>
    <w:rsid w:val="001D132D"/>
    <w:rsid w:val="001E2B0F"/>
    <w:rsid w:val="002307AD"/>
    <w:rsid w:val="00262FEF"/>
    <w:rsid w:val="002643FD"/>
    <w:rsid w:val="00274C03"/>
    <w:rsid w:val="00290BD3"/>
    <w:rsid w:val="002A1D18"/>
    <w:rsid w:val="002A1FD3"/>
    <w:rsid w:val="002E5713"/>
    <w:rsid w:val="002F6980"/>
    <w:rsid w:val="00337245"/>
    <w:rsid w:val="0035267A"/>
    <w:rsid w:val="00372E5C"/>
    <w:rsid w:val="003E3650"/>
    <w:rsid w:val="003F1B59"/>
    <w:rsid w:val="00420571"/>
    <w:rsid w:val="004436D6"/>
    <w:rsid w:val="00487E4A"/>
    <w:rsid w:val="005565CE"/>
    <w:rsid w:val="005B30A1"/>
    <w:rsid w:val="005C01E3"/>
    <w:rsid w:val="005C27DA"/>
    <w:rsid w:val="005F03F9"/>
    <w:rsid w:val="00626B89"/>
    <w:rsid w:val="00660B87"/>
    <w:rsid w:val="006624EC"/>
    <w:rsid w:val="006A224E"/>
    <w:rsid w:val="006C18E1"/>
    <w:rsid w:val="006C4C46"/>
    <w:rsid w:val="007220FD"/>
    <w:rsid w:val="00723E85"/>
    <w:rsid w:val="007525E3"/>
    <w:rsid w:val="0078423B"/>
    <w:rsid w:val="007B296B"/>
    <w:rsid w:val="007C4565"/>
    <w:rsid w:val="0085605E"/>
    <w:rsid w:val="008616F0"/>
    <w:rsid w:val="008A1285"/>
    <w:rsid w:val="008C6D84"/>
    <w:rsid w:val="008F0B9B"/>
    <w:rsid w:val="00913506"/>
    <w:rsid w:val="00956BC4"/>
    <w:rsid w:val="00980B85"/>
    <w:rsid w:val="009828A5"/>
    <w:rsid w:val="00997865"/>
    <w:rsid w:val="009A1E14"/>
    <w:rsid w:val="009A1FBB"/>
    <w:rsid w:val="00A27FDE"/>
    <w:rsid w:val="00AB518F"/>
    <w:rsid w:val="00B56D40"/>
    <w:rsid w:val="00B6685C"/>
    <w:rsid w:val="00BA2A25"/>
    <w:rsid w:val="00BB5D67"/>
    <w:rsid w:val="00C121AA"/>
    <w:rsid w:val="00C344A8"/>
    <w:rsid w:val="00C56836"/>
    <w:rsid w:val="00C61677"/>
    <w:rsid w:val="00C713A6"/>
    <w:rsid w:val="00C9040A"/>
    <w:rsid w:val="00D56FD0"/>
    <w:rsid w:val="00D64576"/>
    <w:rsid w:val="00DB2134"/>
    <w:rsid w:val="00DB4C7A"/>
    <w:rsid w:val="00DB56CF"/>
    <w:rsid w:val="00DE0665"/>
    <w:rsid w:val="00E0747F"/>
    <w:rsid w:val="00E9390D"/>
    <w:rsid w:val="00E96350"/>
    <w:rsid w:val="00EE70FF"/>
    <w:rsid w:val="00EF0A0B"/>
    <w:rsid w:val="00F00E1B"/>
    <w:rsid w:val="00F230DE"/>
    <w:rsid w:val="00F31B59"/>
    <w:rsid w:val="00F618F5"/>
    <w:rsid w:val="00F943CC"/>
    <w:rsid w:val="00FE6DB2"/>
    <w:rsid w:val="00FF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3F56A"/>
  <w15:chartTrackingRefBased/>
  <w15:docId w15:val="{D8A7B7D7-5F49-4574-881A-B0F7C695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69C"/>
  </w:style>
  <w:style w:type="paragraph" w:styleId="Footer">
    <w:name w:val="footer"/>
    <w:basedOn w:val="Normal"/>
    <w:link w:val="FooterChar"/>
    <w:uiPriority w:val="99"/>
    <w:unhideWhenUsed/>
    <w:rsid w:val="000C3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69C"/>
  </w:style>
  <w:style w:type="paragraph" w:styleId="ListParagraph">
    <w:name w:val="List Paragraph"/>
    <w:basedOn w:val="Normal"/>
    <w:uiPriority w:val="34"/>
    <w:qFormat/>
    <w:rsid w:val="00F230DE"/>
    <w:pPr>
      <w:ind w:left="720"/>
      <w:contextualSpacing/>
    </w:pPr>
  </w:style>
  <w:style w:type="character" w:styleId="Hyperlink">
    <w:name w:val="Hyperlink"/>
    <w:basedOn w:val="DefaultParagraphFont"/>
    <w:uiPriority w:val="99"/>
    <w:unhideWhenUsed/>
    <w:rsid w:val="00F00E1B"/>
    <w:rPr>
      <w:color w:val="0563C1" w:themeColor="hyperlink"/>
      <w:u w:val="single"/>
    </w:rPr>
  </w:style>
  <w:style w:type="paragraph" w:styleId="BalloonText">
    <w:name w:val="Balloon Text"/>
    <w:basedOn w:val="Normal"/>
    <w:link w:val="BalloonTextChar"/>
    <w:uiPriority w:val="99"/>
    <w:semiHidden/>
    <w:unhideWhenUsed/>
    <w:rsid w:val="0086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F0"/>
    <w:rPr>
      <w:rFonts w:ascii="Segoe UI" w:hAnsi="Segoe UI" w:cs="Segoe UI"/>
      <w:sz w:val="18"/>
      <w:szCs w:val="18"/>
    </w:rPr>
  </w:style>
  <w:style w:type="character" w:styleId="CommentReference">
    <w:name w:val="annotation reference"/>
    <w:basedOn w:val="DefaultParagraphFont"/>
    <w:uiPriority w:val="99"/>
    <w:semiHidden/>
    <w:unhideWhenUsed/>
    <w:rsid w:val="00111BA6"/>
    <w:rPr>
      <w:sz w:val="16"/>
      <w:szCs w:val="16"/>
    </w:rPr>
  </w:style>
  <w:style w:type="paragraph" w:styleId="CommentText">
    <w:name w:val="annotation text"/>
    <w:basedOn w:val="Normal"/>
    <w:link w:val="CommentTextChar"/>
    <w:uiPriority w:val="99"/>
    <w:semiHidden/>
    <w:unhideWhenUsed/>
    <w:rsid w:val="00111BA6"/>
    <w:pPr>
      <w:spacing w:line="240" w:lineRule="auto"/>
    </w:pPr>
    <w:rPr>
      <w:sz w:val="20"/>
      <w:szCs w:val="20"/>
    </w:rPr>
  </w:style>
  <w:style w:type="character" w:customStyle="1" w:styleId="CommentTextChar">
    <w:name w:val="Comment Text Char"/>
    <w:basedOn w:val="DefaultParagraphFont"/>
    <w:link w:val="CommentText"/>
    <w:uiPriority w:val="99"/>
    <w:semiHidden/>
    <w:rsid w:val="00111BA6"/>
    <w:rPr>
      <w:sz w:val="20"/>
      <w:szCs w:val="20"/>
    </w:rPr>
  </w:style>
  <w:style w:type="paragraph" w:styleId="CommentSubject">
    <w:name w:val="annotation subject"/>
    <w:basedOn w:val="CommentText"/>
    <w:next w:val="CommentText"/>
    <w:link w:val="CommentSubjectChar"/>
    <w:uiPriority w:val="99"/>
    <w:semiHidden/>
    <w:unhideWhenUsed/>
    <w:rsid w:val="00111BA6"/>
    <w:rPr>
      <w:b/>
      <w:bCs/>
    </w:rPr>
  </w:style>
  <w:style w:type="character" w:customStyle="1" w:styleId="CommentSubjectChar">
    <w:name w:val="Comment Subject Char"/>
    <w:basedOn w:val="CommentTextChar"/>
    <w:link w:val="CommentSubject"/>
    <w:uiPriority w:val="99"/>
    <w:semiHidden/>
    <w:rsid w:val="00111BA6"/>
    <w:rPr>
      <w:b/>
      <w:bCs/>
      <w:sz w:val="20"/>
      <w:szCs w:val="20"/>
    </w:rPr>
  </w:style>
  <w:style w:type="character" w:styleId="FollowedHyperlink">
    <w:name w:val="FollowedHyperlink"/>
    <w:basedOn w:val="DefaultParagraphFont"/>
    <w:uiPriority w:val="99"/>
    <w:semiHidden/>
    <w:unhideWhenUsed/>
    <w:rsid w:val="00722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09209">
      <w:bodyDiv w:val="1"/>
      <w:marLeft w:val="0"/>
      <w:marRight w:val="0"/>
      <w:marTop w:val="0"/>
      <w:marBottom w:val="0"/>
      <w:divBdr>
        <w:top w:val="none" w:sz="0" w:space="0" w:color="auto"/>
        <w:left w:val="none" w:sz="0" w:space="0" w:color="auto"/>
        <w:bottom w:val="none" w:sz="0" w:space="0" w:color="auto"/>
        <w:right w:val="none" w:sz="0" w:space="0" w:color="auto"/>
      </w:divBdr>
      <w:divsChild>
        <w:div w:id="1072658662">
          <w:marLeft w:val="446"/>
          <w:marRight w:val="0"/>
          <w:marTop w:val="0"/>
          <w:marBottom w:val="0"/>
          <w:divBdr>
            <w:top w:val="none" w:sz="0" w:space="0" w:color="auto"/>
            <w:left w:val="none" w:sz="0" w:space="0" w:color="auto"/>
            <w:bottom w:val="none" w:sz="0" w:space="0" w:color="auto"/>
            <w:right w:val="none" w:sz="0" w:space="0" w:color="auto"/>
          </w:divBdr>
        </w:div>
        <w:div w:id="734203571">
          <w:marLeft w:val="446"/>
          <w:marRight w:val="0"/>
          <w:marTop w:val="0"/>
          <w:marBottom w:val="0"/>
          <w:divBdr>
            <w:top w:val="none" w:sz="0" w:space="0" w:color="auto"/>
            <w:left w:val="none" w:sz="0" w:space="0" w:color="auto"/>
            <w:bottom w:val="none" w:sz="0" w:space="0" w:color="auto"/>
            <w:right w:val="none" w:sz="0" w:space="0" w:color="auto"/>
          </w:divBdr>
        </w:div>
        <w:div w:id="1333802736">
          <w:marLeft w:val="446"/>
          <w:marRight w:val="0"/>
          <w:marTop w:val="0"/>
          <w:marBottom w:val="0"/>
          <w:divBdr>
            <w:top w:val="none" w:sz="0" w:space="0" w:color="auto"/>
            <w:left w:val="none" w:sz="0" w:space="0" w:color="auto"/>
            <w:bottom w:val="none" w:sz="0" w:space="0" w:color="auto"/>
            <w:right w:val="none" w:sz="0" w:space="0" w:color="auto"/>
          </w:divBdr>
        </w:div>
        <w:div w:id="1132750847">
          <w:marLeft w:val="446"/>
          <w:marRight w:val="0"/>
          <w:marTop w:val="0"/>
          <w:marBottom w:val="0"/>
          <w:divBdr>
            <w:top w:val="none" w:sz="0" w:space="0" w:color="auto"/>
            <w:left w:val="none" w:sz="0" w:space="0" w:color="auto"/>
            <w:bottom w:val="none" w:sz="0" w:space="0" w:color="auto"/>
            <w:right w:val="none" w:sz="0" w:space="0" w:color="auto"/>
          </w:divBdr>
        </w:div>
      </w:divsChild>
    </w:div>
    <w:div w:id="20961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1642/Woodland_Carbon_Fund_priority_places_map.pdf" TargetMode="External"/><Relationship Id="rId13" Type="http://schemas.openxmlformats.org/officeDocument/2006/relationships/hyperlink" Target="https://www.gov.uk/guidance/create-woodland-overview" TargetMode="External"/><Relationship Id="rId18" Type="http://schemas.openxmlformats.org/officeDocument/2006/relationships/hyperlink" Target="https://www.sepa.org.uk/media/163560/sepa-natural-flood-management-handbook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ighttrees4cc.org.uk" TargetMode="External"/><Relationship Id="rId12" Type="http://schemas.openxmlformats.org/officeDocument/2006/relationships/hyperlink" Target="https://www.woodlandtrust.org.uk/plant-trees/large-scale/" TargetMode="External"/><Relationship Id="rId17" Type="http://schemas.openxmlformats.org/officeDocument/2006/relationships/hyperlink" Target="http://envirodm.org/cms/wp-content/uploads/2017/05/WWF_Flood_Green_Guide.pdf" TargetMode="External"/><Relationship Id="rId2" Type="http://schemas.openxmlformats.org/officeDocument/2006/relationships/styles" Target="styles.xml"/><Relationship Id="rId16" Type="http://schemas.openxmlformats.org/officeDocument/2006/relationships/hyperlink" Target="https://catchmentbasedapproach.org/learn/practical-guidance-for-farmers-natural-flood-manage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odlandtrust.org.uk/plant-trees/free-trees/" TargetMode="External"/><Relationship Id="rId5" Type="http://schemas.openxmlformats.org/officeDocument/2006/relationships/footnotes" Target="footnotes.xml"/><Relationship Id="rId15" Type="http://schemas.openxmlformats.org/officeDocument/2006/relationships/hyperlink" Target="https://www.forestry.gov.uk/PDF/FCPG012.pdf/$FILE/FCPG012.pdf" TargetMode="External"/><Relationship Id="rId10" Type="http://schemas.openxmlformats.org/officeDocument/2006/relationships/hyperlink" Target="https://www.forestcarbon.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ghttrees4cc.org.uk" TargetMode="External"/><Relationship Id="rId14" Type="http://schemas.openxmlformats.org/officeDocument/2006/relationships/hyperlink" Target="https://www.forestry.gov.uk/pdf/FCPG201.pdf/$FILE/FCPG20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2689</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Haywood</dc:creator>
  <cp:keywords/>
  <dc:description/>
  <cp:lastModifiedBy>Jo Pike</cp:lastModifiedBy>
  <cp:revision>9</cp:revision>
  <dcterms:created xsi:type="dcterms:W3CDTF">2021-02-05T20:21:00Z</dcterms:created>
  <dcterms:modified xsi:type="dcterms:W3CDTF">2021-03-03T12:04:00Z</dcterms:modified>
</cp:coreProperties>
</file>