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B1E49" w14:textId="69E4B24D" w:rsidR="00FC49E4" w:rsidRDefault="00FC49E4" w:rsidP="00FC49E4">
      <w:pPr>
        <w:jc w:val="right"/>
        <w:rPr>
          <w:rFonts w:ascii="Tahoma" w:hAnsi="Tahoma" w:cs="Tahoma"/>
          <w:noProof/>
          <w:lang w:eastAsia="en-GB"/>
        </w:rPr>
      </w:pPr>
      <w:bookmarkStart w:id="0" w:name="_GoBack"/>
      <w:bookmarkEnd w:id="0"/>
      <w:r w:rsidRPr="00FC49E4">
        <w:rPr>
          <w:rFonts w:ascii="Tahoma" w:hAnsi="Tahoma" w:cs="Tahoma"/>
          <w:noProof/>
          <w:lang w:eastAsia="en-GB"/>
        </w:rPr>
        <w:drawing>
          <wp:inline distT="0" distB="0" distL="0" distR="0" wp14:anchorId="33977C58" wp14:editId="0861A8F6">
            <wp:extent cx="1155700" cy="825500"/>
            <wp:effectExtent l="0" t="0" r="6350" b="0"/>
            <wp:docPr id="2" name="Picture 2" descr="C:\Users\alison.archer.THAMES21\OneDrive - Thames 21\Desktop\T21 Main Logo Thumbnai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.archer.THAMES21\OneDrive - Thames 21\Desktop\T21 Main Logo Thumbnail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85EFA" w14:textId="3EF27880" w:rsidR="00A447E7" w:rsidRPr="0038351A" w:rsidRDefault="00F06B42" w:rsidP="00FC49E4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36"/>
          <w:szCs w:val="28"/>
        </w:rPr>
        <w:t xml:space="preserve">Corporate </w:t>
      </w:r>
      <w:r w:rsidR="00F95005">
        <w:rPr>
          <w:rFonts w:ascii="Tahoma" w:hAnsi="Tahoma" w:cs="Tahoma"/>
          <w:b/>
          <w:sz w:val="36"/>
          <w:szCs w:val="28"/>
        </w:rPr>
        <w:t>Volunteering Officer</w:t>
      </w:r>
    </w:p>
    <w:p w14:paraId="2B206CD8" w14:textId="77777777" w:rsidR="00A447E7" w:rsidRPr="0038351A" w:rsidRDefault="00A447E7" w:rsidP="00A447E7">
      <w:pPr>
        <w:pStyle w:val="Title"/>
        <w:jc w:val="left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C8C8C"/>
        <w:tblLook w:val="0000" w:firstRow="0" w:lastRow="0" w:firstColumn="0" w:lastColumn="0" w:noHBand="0" w:noVBand="0"/>
      </w:tblPr>
      <w:tblGrid>
        <w:gridCol w:w="9573"/>
      </w:tblGrid>
      <w:tr w:rsidR="00A447E7" w:rsidRPr="0038351A" w14:paraId="13C18A57" w14:textId="77777777" w:rsidTr="00E325DD">
        <w:trPr>
          <w:trHeight w:val="591"/>
        </w:trPr>
        <w:tc>
          <w:tcPr>
            <w:tcW w:w="9573" w:type="dxa"/>
            <w:shd w:val="clear" w:color="auto" w:fill="8C8C8C"/>
          </w:tcPr>
          <w:p w14:paraId="15FC7403" w14:textId="77777777" w:rsidR="00A447E7" w:rsidRPr="0038351A" w:rsidRDefault="00A447E7" w:rsidP="00A447E7">
            <w:pPr>
              <w:pStyle w:val="Heading4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</w:p>
          <w:p w14:paraId="10FB4CE4" w14:textId="77777777" w:rsidR="00A447E7" w:rsidRPr="00E325DD" w:rsidRDefault="00A447E7" w:rsidP="00E325DD">
            <w:pPr>
              <w:pStyle w:val="Heading4"/>
              <w:jc w:val="left"/>
              <w:rPr>
                <w:rFonts w:ascii="Tahoma" w:hAnsi="Tahoma" w:cs="Tahoma"/>
                <w:bCs/>
                <w:color w:val="FFFFFF"/>
              </w:rPr>
            </w:pPr>
            <w:r w:rsidRPr="0038351A">
              <w:rPr>
                <w:rFonts w:ascii="Tahoma" w:hAnsi="Tahoma" w:cs="Tahoma"/>
                <w:bCs/>
                <w:color w:val="FFFFFF"/>
              </w:rPr>
              <w:t>Job Description</w:t>
            </w:r>
          </w:p>
        </w:tc>
      </w:tr>
    </w:tbl>
    <w:p w14:paraId="02E4F856" w14:textId="77777777" w:rsidR="00A447E7" w:rsidRPr="0038351A" w:rsidRDefault="00A447E7" w:rsidP="00A447E7">
      <w:pPr>
        <w:rPr>
          <w:rFonts w:ascii="Tahoma" w:hAnsi="Tahoma" w:cs="Tahoma"/>
          <w:sz w:val="16"/>
          <w:szCs w:val="16"/>
        </w:rPr>
      </w:pPr>
    </w:p>
    <w:p w14:paraId="2517AEB8" w14:textId="12445612" w:rsidR="00E714E2" w:rsidRPr="0038351A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  <w:r w:rsidRPr="0038351A">
        <w:rPr>
          <w:rFonts w:ascii="Tahoma" w:hAnsi="Tahoma" w:cs="Tahoma"/>
          <w:b/>
          <w:sz w:val="22"/>
          <w:szCs w:val="20"/>
        </w:rPr>
        <w:t xml:space="preserve">Salary: </w:t>
      </w:r>
      <w:r w:rsidRPr="0038351A">
        <w:rPr>
          <w:rFonts w:ascii="Tahoma" w:hAnsi="Tahoma" w:cs="Tahoma"/>
          <w:sz w:val="22"/>
          <w:szCs w:val="20"/>
        </w:rPr>
        <w:tab/>
        <w:t>£</w:t>
      </w:r>
      <w:r w:rsidR="008A31C7">
        <w:rPr>
          <w:rFonts w:ascii="Tahoma" w:hAnsi="Tahoma" w:cs="Tahoma"/>
          <w:sz w:val="22"/>
          <w:szCs w:val="20"/>
        </w:rPr>
        <w:t>24,5</w:t>
      </w:r>
      <w:r w:rsidR="00F06B42">
        <w:rPr>
          <w:rFonts w:ascii="Tahoma" w:hAnsi="Tahoma" w:cs="Tahoma"/>
          <w:sz w:val="22"/>
          <w:szCs w:val="20"/>
        </w:rPr>
        <w:t>00 - £</w:t>
      </w:r>
      <w:r w:rsidR="00A62271">
        <w:rPr>
          <w:rFonts w:ascii="Tahoma" w:hAnsi="Tahoma" w:cs="Tahoma"/>
          <w:sz w:val="22"/>
          <w:szCs w:val="20"/>
        </w:rPr>
        <w:t>30</w:t>
      </w:r>
      <w:r w:rsidRPr="0038351A">
        <w:rPr>
          <w:rFonts w:ascii="Tahoma" w:hAnsi="Tahoma" w:cs="Tahoma"/>
          <w:sz w:val="22"/>
          <w:szCs w:val="20"/>
        </w:rPr>
        <w:t>,000 per annum, 35 hours per week</w:t>
      </w:r>
    </w:p>
    <w:p w14:paraId="18969A85" w14:textId="77777777" w:rsidR="00E714E2" w:rsidRPr="0038351A" w:rsidRDefault="00E714E2" w:rsidP="00E714E2">
      <w:pPr>
        <w:rPr>
          <w:rFonts w:ascii="Tahoma" w:hAnsi="Tahoma" w:cs="Tahoma"/>
          <w:sz w:val="22"/>
          <w:szCs w:val="20"/>
        </w:rPr>
      </w:pPr>
    </w:p>
    <w:p w14:paraId="64B2AA58" w14:textId="77777777" w:rsidR="00E714E2" w:rsidRPr="0038351A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  <w:r w:rsidRPr="0038351A">
        <w:rPr>
          <w:rFonts w:ascii="Tahoma" w:hAnsi="Tahoma" w:cs="Tahoma"/>
          <w:b/>
          <w:sz w:val="22"/>
          <w:szCs w:val="20"/>
        </w:rPr>
        <w:t>Contract length:</w:t>
      </w:r>
      <w:r w:rsidRPr="0038351A">
        <w:rPr>
          <w:rFonts w:ascii="Tahoma" w:hAnsi="Tahoma" w:cs="Tahoma"/>
          <w:sz w:val="22"/>
          <w:szCs w:val="20"/>
        </w:rPr>
        <w:tab/>
      </w:r>
      <w:r w:rsidR="00F06B42">
        <w:rPr>
          <w:rFonts w:ascii="Tahoma" w:hAnsi="Tahoma" w:cs="Tahoma"/>
          <w:sz w:val="22"/>
          <w:szCs w:val="20"/>
        </w:rPr>
        <w:t>I</w:t>
      </w:r>
      <w:r w:rsidR="00EA65BB">
        <w:rPr>
          <w:rFonts w:ascii="Tahoma" w:hAnsi="Tahoma" w:cs="Tahoma"/>
          <w:sz w:val="22"/>
          <w:szCs w:val="20"/>
        </w:rPr>
        <w:t xml:space="preserve">nitially 12 months </w:t>
      </w:r>
      <w:r w:rsidR="00EA65BB" w:rsidRPr="0097170E">
        <w:rPr>
          <w:rFonts w:ascii="Tahoma" w:hAnsi="Tahoma" w:cs="Tahoma"/>
          <w:sz w:val="22"/>
          <w:szCs w:val="20"/>
        </w:rPr>
        <w:t>with potential for extension following review</w:t>
      </w:r>
    </w:p>
    <w:p w14:paraId="353DDD7E" w14:textId="77777777" w:rsidR="00E714E2" w:rsidRPr="0038351A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</w:p>
    <w:p w14:paraId="2166F75A" w14:textId="054ECE6C" w:rsidR="00E714E2" w:rsidRPr="0038351A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  <w:r w:rsidRPr="0038351A">
        <w:rPr>
          <w:rFonts w:ascii="Tahoma" w:hAnsi="Tahoma" w:cs="Tahoma"/>
          <w:b/>
          <w:sz w:val="22"/>
          <w:szCs w:val="20"/>
        </w:rPr>
        <w:t>Location:</w:t>
      </w:r>
      <w:r w:rsidRPr="0038351A">
        <w:rPr>
          <w:rFonts w:ascii="Tahoma" w:hAnsi="Tahoma" w:cs="Tahoma"/>
          <w:sz w:val="22"/>
          <w:szCs w:val="20"/>
        </w:rPr>
        <w:tab/>
        <w:t xml:space="preserve">Thames21 Head Office, </w:t>
      </w:r>
      <w:r w:rsidR="00786852" w:rsidRPr="00386953">
        <w:rPr>
          <w:rFonts w:ascii="Tahoma" w:hAnsi="Tahoma" w:cs="Tahoma"/>
          <w:sz w:val="22"/>
          <w:szCs w:val="22"/>
        </w:rPr>
        <w:t xml:space="preserve">EC2V </w:t>
      </w:r>
      <w:r w:rsidR="00786852" w:rsidRPr="00386953">
        <w:rPr>
          <w:rFonts w:ascii="Tahoma" w:hAnsi="Tahoma" w:cs="Tahoma"/>
          <w:sz w:val="22"/>
          <w:szCs w:val="20"/>
        </w:rPr>
        <w:t>7HH</w:t>
      </w:r>
      <w:r w:rsidR="003307FA">
        <w:rPr>
          <w:rFonts w:ascii="Tahoma" w:hAnsi="Tahoma" w:cs="Tahoma"/>
          <w:sz w:val="22"/>
          <w:szCs w:val="20"/>
        </w:rPr>
        <w:t xml:space="preserve"> with extensive </w:t>
      </w:r>
      <w:r w:rsidR="003307FA" w:rsidRPr="0097170E">
        <w:rPr>
          <w:rFonts w:ascii="Tahoma" w:hAnsi="Tahoma" w:cs="Tahoma"/>
          <w:sz w:val="22"/>
          <w:szCs w:val="20"/>
        </w:rPr>
        <w:t>trave</w:t>
      </w:r>
      <w:r w:rsidR="00EA65BB" w:rsidRPr="0097170E">
        <w:rPr>
          <w:rFonts w:ascii="Tahoma" w:hAnsi="Tahoma" w:cs="Tahoma"/>
          <w:sz w:val="22"/>
          <w:szCs w:val="20"/>
        </w:rPr>
        <w:t>l throughout</w:t>
      </w:r>
      <w:r w:rsidR="003307FA">
        <w:rPr>
          <w:rFonts w:ascii="Tahoma" w:hAnsi="Tahoma" w:cs="Tahoma"/>
          <w:sz w:val="22"/>
          <w:szCs w:val="20"/>
        </w:rPr>
        <w:t xml:space="preserve"> London</w:t>
      </w:r>
      <w:r w:rsidRPr="0038351A">
        <w:rPr>
          <w:rFonts w:ascii="Tahoma" w:hAnsi="Tahoma" w:cs="Tahoma"/>
          <w:sz w:val="22"/>
          <w:szCs w:val="20"/>
        </w:rPr>
        <w:t xml:space="preserve"> </w:t>
      </w:r>
    </w:p>
    <w:p w14:paraId="062C039A" w14:textId="77777777" w:rsidR="00E714E2" w:rsidRPr="0038351A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</w:p>
    <w:p w14:paraId="6192DE7F" w14:textId="77777777" w:rsidR="00E714E2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  <w:r w:rsidRPr="0038351A">
        <w:rPr>
          <w:rFonts w:ascii="Tahoma" w:hAnsi="Tahoma" w:cs="Tahoma"/>
          <w:b/>
          <w:sz w:val="22"/>
          <w:szCs w:val="20"/>
        </w:rPr>
        <w:t>Responsible to:</w:t>
      </w:r>
      <w:r w:rsidRPr="0038351A">
        <w:rPr>
          <w:rFonts w:ascii="Tahoma" w:hAnsi="Tahoma" w:cs="Tahoma"/>
          <w:sz w:val="22"/>
          <w:szCs w:val="20"/>
        </w:rPr>
        <w:t xml:space="preserve">   </w:t>
      </w:r>
      <w:r w:rsidRPr="0038351A">
        <w:rPr>
          <w:rFonts w:ascii="Tahoma" w:hAnsi="Tahoma" w:cs="Tahoma"/>
          <w:sz w:val="22"/>
          <w:szCs w:val="20"/>
        </w:rPr>
        <w:tab/>
      </w:r>
      <w:r w:rsidR="00FD6008">
        <w:rPr>
          <w:rFonts w:ascii="Tahoma" w:hAnsi="Tahoma" w:cs="Tahoma"/>
          <w:sz w:val="22"/>
          <w:szCs w:val="20"/>
        </w:rPr>
        <w:t>Fundraising Manager</w:t>
      </w:r>
    </w:p>
    <w:p w14:paraId="5A6E86C7" w14:textId="77777777" w:rsidR="00EA65BB" w:rsidRPr="00EA65BB" w:rsidRDefault="00EA65BB" w:rsidP="00E714E2">
      <w:pPr>
        <w:ind w:left="2160" w:hanging="2160"/>
        <w:rPr>
          <w:rFonts w:ascii="Tahoma" w:hAnsi="Tahoma" w:cs="Tahoma"/>
          <w:b/>
          <w:sz w:val="22"/>
          <w:szCs w:val="20"/>
        </w:rPr>
      </w:pPr>
    </w:p>
    <w:p w14:paraId="5D35558F" w14:textId="729FD53F" w:rsidR="00EA65BB" w:rsidRPr="0038351A" w:rsidRDefault="00EA65BB" w:rsidP="00E714E2">
      <w:pPr>
        <w:ind w:left="2160" w:hanging="2160"/>
        <w:rPr>
          <w:rFonts w:ascii="Tahoma" w:hAnsi="Tahoma" w:cs="Tahoma"/>
          <w:sz w:val="22"/>
          <w:szCs w:val="20"/>
        </w:rPr>
      </w:pPr>
      <w:r w:rsidRPr="0097170E">
        <w:rPr>
          <w:rFonts w:ascii="Tahoma" w:hAnsi="Tahoma" w:cs="Tahoma"/>
          <w:b/>
          <w:sz w:val="22"/>
          <w:szCs w:val="20"/>
        </w:rPr>
        <w:t>Liaison with</w:t>
      </w:r>
      <w:r w:rsidRPr="0097170E">
        <w:rPr>
          <w:rFonts w:ascii="Tahoma" w:hAnsi="Tahoma" w:cs="Tahoma"/>
          <w:sz w:val="22"/>
          <w:szCs w:val="20"/>
        </w:rPr>
        <w:t>:</w:t>
      </w:r>
      <w:r w:rsidRPr="0097170E">
        <w:rPr>
          <w:rFonts w:ascii="Tahoma" w:hAnsi="Tahoma" w:cs="Tahoma"/>
          <w:sz w:val="22"/>
          <w:szCs w:val="20"/>
        </w:rPr>
        <w:tab/>
      </w:r>
      <w:r w:rsidR="009F6B0E">
        <w:rPr>
          <w:rFonts w:ascii="Tahoma" w:hAnsi="Tahoma" w:cs="Tahoma"/>
          <w:sz w:val="22"/>
          <w:szCs w:val="20"/>
        </w:rPr>
        <w:t xml:space="preserve">Head of Finance, </w:t>
      </w:r>
      <w:r w:rsidR="00FD6008">
        <w:rPr>
          <w:rFonts w:ascii="Tahoma" w:hAnsi="Tahoma" w:cs="Tahoma"/>
          <w:sz w:val="22"/>
          <w:szCs w:val="20"/>
        </w:rPr>
        <w:t xml:space="preserve">Communications </w:t>
      </w:r>
      <w:r w:rsidR="009F6B0E">
        <w:rPr>
          <w:rFonts w:ascii="Tahoma" w:hAnsi="Tahoma" w:cs="Tahoma"/>
          <w:sz w:val="22"/>
          <w:szCs w:val="20"/>
        </w:rPr>
        <w:t>Manager</w:t>
      </w:r>
      <w:r w:rsidR="00FD6008">
        <w:rPr>
          <w:rFonts w:ascii="Tahoma" w:hAnsi="Tahoma" w:cs="Tahoma"/>
          <w:sz w:val="22"/>
          <w:szCs w:val="20"/>
        </w:rPr>
        <w:t xml:space="preserve">, Project </w:t>
      </w:r>
      <w:r w:rsidR="009F6B0E">
        <w:rPr>
          <w:rFonts w:ascii="Tahoma" w:hAnsi="Tahoma" w:cs="Tahoma"/>
          <w:sz w:val="22"/>
          <w:szCs w:val="20"/>
        </w:rPr>
        <w:t xml:space="preserve">Officers, </w:t>
      </w:r>
      <w:r w:rsidR="00971A57">
        <w:rPr>
          <w:rFonts w:ascii="Tahoma" w:hAnsi="Tahoma" w:cs="Tahoma"/>
          <w:sz w:val="22"/>
          <w:szCs w:val="20"/>
        </w:rPr>
        <w:t>Thames21 Event Support Staff and Contractors</w:t>
      </w:r>
      <w:r w:rsidR="00F15171">
        <w:rPr>
          <w:rFonts w:ascii="Tahoma" w:hAnsi="Tahoma" w:cs="Tahoma"/>
          <w:sz w:val="22"/>
          <w:szCs w:val="20"/>
        </w:rPr>
        <w:t>, local authorities, Port of London Authority</w:t>
      </w:r>
    </w:p>
    <w:p w14:paraId="622043E9" w14:textId="77777777" w:rsidR="007A7163" w:rsidRPr="00A72985" w:rsidRDefault="00E714E2" w:rsidP="00A72985">
      <w:pPr>
        <w:ind w:left="2160" w:hanging="2160"/>
        <w:rPr>
          <w:rFonts w:ascii="Tahoma" w:hAnsi="Tahoma" w:cs="Tahoma"/>
          <w:sz w:val="22"/>
          <w:szCs w:val="20"/>
        </w:rPr>
      </w:pPr>
      <w:r w:rsidRPr="0038351A">
        <w:rPr>
          <w:rFonts w:ascii="Tahoma" w:hAnsi="Tahoma" w:cs="Tahoma"/>
          <w:b/>
          <w:sz w:val="22"/>
          <w:szCs w:val="20"/>
        </w:rPr>
        <w:tab/>
      </w:r>
    </w:p>
    <w:p w14:paraId="0ADA303E" w14:textId="77777777" w:rsidR="007A7163" w:rsidRPr="0038351A" w:rsidRDefault="007A7163" w:rsidP="007A7163">
      <w:pPr>
        <w:rPr>
          <w:rFonts w:ascii="Tahoma" w:hAnsi="Tahoma" w:cs="Tahoma"/>
          <w:b/>
          <w:sz w:val="22"/>
          <w:szCs w:val="22"/>
          <w:u w:val="single"/>
        </w:rPr>
      </w:pPr>
      <w:r w:rsidRPr="0038351A">
        <w:rPr>
          <w:rFonts w:ascii="Tahoma" w:hAnsi="Tahoma" w:cs="Tahoma"/>
          <w:b/>
          <w:sz w:val="22"/>
          <w:szCs w:val="22"/>
          <w:u w:val="single"/>
        </w:rPr>
        <w:t>Purpose of the job</w:t>
      </w:r>
    </w:p>
    <w:p w14:paraId="6F7971E5" w14:textId="77777777" w:rsidR="00F06B42" w:rsidRDefault="00F06B42" w:rsidP="007A7163">
      <w:pPr>
        <w:rPr>
          <w:rFonts w:ascii="Tahoma" w:hAnsi="Tahoma" w:cs="Tahoma"/>
          <w:b/>
          <w:sz w:val="22"/>
          <w:szCs w:val="22"/>
          <w:u w:val="single"/>
        </w:rPr>
      </w:pPr>
    </w:p>
    <w:p w14:paraId="3C71B890" w14:textId="3E18812F" w:rsidR="00F83E74" w:rsidRDefault="00EA65BB" w:rsidP="007A7163">
      <w:pPr>
        <w:rPr>
          <w:rFonts w:ascii="Tahoma" w:hAnsi="Tahoma" w:cs="Tahoma"/>
          <w:sz w:val="22"/>
          <w:szCs w:val="22"/>
        </w:rPr>
      </w:pPr>
      <w:r w:rsidRPr="00E13186">
        <w:rPr>
          <w:rFonts w:ascii="Tahoma" w:hAnsi="Tahoma" w:cs="Tahoma"/>
          <w:sz w:val="22"/>
          <w:szCs w:val="22"/>
        </w:rPr>
        <w:t xml:space="preserve">The purpose </w:t>
      </w:r>
      <w:r w:rsidR="00F83E74">
        <w:rPr>
          <w:rFonts w:ascii="Tahoma" w:hAnsi="Tahoma" w:cs="Tahoma"/>
          <w:sz w:val="22"/>
          <w:szCs w:val="22"/>
        </w:rPr>
        <w:t xml:space="preserve">of this role is to </w:t>
      </w:r>
      <w:r w:rsidR="00034066">
        <w:rPr>
          <w:rFonts w:ascii="Tahoma" w:hAnsi="Tahoma" w:cs="Tahoma"/>
          <w:sz w:val="22"/>
          <w:szCs w:val="22"/>
        </w:rPr>
        <w:t xml:space="preserve">develop </w:t>
      </w:r>
      <w:r w:rsidR="00F83E74">
        <w:rPr>
          <w:rFonts w:ascii="Tahoma" w:hAnsi="Tahoma" w:cs="Tahoma"/>
          <w:sz w:val="22"/>
          <w:szCs w:val="22"/>
        </w:rPr>
        <w:t xml:space="preserve">relationships with corporates </w:t>
      </w:r>
      <w:r w:rsidR="00786D33" w:rsidRPr="00E13186">
        <w:rPr>
          <w:rFonts w:ascii="Tahoma" w:hAnsi="Tahoma" w:cs="Tahoma"/>
          <w:sz w:val="22"/>
          <w:szCs w:val="22"/>
        </w:rPr>
        <w:t>further</w:t>
      </w:r>
      <w:r w:rsidR="00034066">
        <w:rPr>
          <w:rFonts w:ascii="Tahoma" w:hAnsi="Tahoma" w:cs="Tahoma"/>
          <w:sz w:val="22"/>
          <w:szCs w:val="22"/>
        </w:rPr>
        <w:t xml:space="preserve"> and to </w:t>
      </w:r>
      <w:r w:rsidR="00786D33" w:rsidRPr="00E13186">
        <w:rPr>
          <w:rFonts w:ascii="Tahoma" w:hAnsi="Tahoma" w:cs="Tahoma"/>
          <w:sz w:val="22"/>
          <w:szCs w:val="22"/>
        </w:rPr>
        <w:t>generat</w:t>
      </w:r>
      <w:r w:rsidR="00034066">
        <w:rPr>
          <w:rFonts w:ascii="Tahoma" w:hAnsi="Tahoma" w:cs="Tahoma"/>
          <w:sz w:val="22"/>
          <w:szCs w:val="22"/>
        </w:rPr>
        <w:t>e</w:t>
      </w:r>
      <w:r w:rsidR="00952E2D" w:rsidRPr="00E13186">
        <w:rPr>
          <w:rFonts w:ascii="Tahoma" w:hAnsi="Tahoma" w:cs="Tahoma"/>
          <w:sz w:val="22"/>
          <w:szCs w:val="22"/>
        </w:rPr>
        <w:t xml:space="preserve"> new partnerships </w:t>
      </w:r>
      <w:r w:rsidR="00786D33" w:rsidRPr="00E13186">
        <w:rPr>
          <w:rFonts w:ascii="Tahoma" w:hAnsi="Tahoma" w:cs="Tahoma"/>
          <w:sz w:val="22"/>
          <w:szCs w:val="22"/>
        </w:rPr>
        <w:t xml:space="preserve">to </w:t>
      </w:r>
      <w:r w:rsidR="00952E2D" w:rsidRPr="00E13186">
        <w:rPr>
          <w:rFonts w:ascii="Tahoma" w:hAnsi="Tahoma" w:cs="Tahoma"/>
          <w:sz w:val="22"/>
          <w:szCs w:val="22"/>
        </w:rPr>
        <w:t>gro</w:t>
      </w:r>
      <w:r w:rsidR="00786D33" w:rsidRPr="00E13186">
        <w:rPr>
          <w:rFonts w:ascii="Tahoma" w:hAnsi="Tahoma" w:cs="Tahoma"/>
          <w:sz w:val="22"/>
          <w:szCs w:val="22"/>
        </w:rPr>
        <w:t>w the charity’s</w:t>
      </w:r>
      <w:r w:rsidR="00952E2D" w:rsidRPr="00E13186">
        <w:rPr>
          <w:rFonts w:ascii="Tahoma" w:hAnsi="Tahoma" w:cs="Tahoma"/>
          <w:sz w:val="22"/>
          <w:szCs w:val="22"/>
        </w:rPr>
        <w:t xml:space="preserve"> </w:t>
      </w:r>
      <w:r w:rsidR="00786D33" w:rsidRPr="00E13186">
        <w:rPr>
          <w:rFonts w:ascii="Tahoma" w:hAnsi="Tahoma" w:cs="Tahoma"/>
          <w:sz w:val="22"/>
          <w:szCs w:val="22"/>
        </w:rPr>
        <w:t xml:space="preserve">net </w:t>
      </w:r>
      <w:r w:rsidR="00952E2D" w:rsidRPr="00E13186">
        <w:rPr>
          <w:rFonts w:ascii="Tahoma" w:hAnsi="Tahoma" w:cs="Tahoma"/>
          <w:sz w:val="22"/>
          <w:szCs w:val="22"/>
        </w:rPr>
        <w:t>income</w:t>
      </w:r>
      <w:r w:rsidR="003307FA" w:rsidRPr="00E13186">
        <w:rPr>
          <w:rFonts w:ascii="Tahoma" w:hAnsi="Tahoma" w:cs="Tahoma"/>
          <w:sz w:val="22"/>
          <w:szCs w:val="22"/>
        </w:rPr>
        <w:t xml:space="preserve"> </w:t>
      </w:r>
      <w:r w:rsidR="00786D33" w:rsidRPr="00E13186">
        <w:rPr>
          <w:rFonts w:ascii="Tahoma" w:hAnsi="Tahoma" w:cs="Tahoma"/>
          <w:sz w:val="22"/>
          <w:szCs w:val="22"/>
        </w:rPr>
        <w:t>from the corporate sector</w:t>
      </w:r>
      <w:r w:rsidR="00F83E74">
        <w:rPr>
          <w:rFonts w:ascii="Tahoma" w:hAnsi="Tahoma" w:cs="Tahoma"/>
          <w:sz w:val="22"/>
          <w:szCs w:val="22"/>
        </w:rPr>
        <w:t>, by</w:t>
      </w:r>
      <w:r w:rsidR="00F83E74" w:rsidRPr="00F83E74">
        <w:rPr>
          <w:rFonts w:ascii="Tahoma" w:hAnsi="Tahoma" w:cs="Tahoma"/>
          <w:sz w:val="22"/>
          <w:szCs w:val="22"/>
        </w:rPr>
        <w:t xml:space="preserve"> </w:t>
      </w:r>
      <w:r w:rsidR="00F83E74">
        <w:rPr>
          <w:rFonts w:ascii="Tahoma" w:hAnsi="Tahoma" w:cs="Tahoma"/>
          <w:sz w:val="22"/>
          <w:szCs w:val="22"/>
        </w:rPr>
        <w:t xml:space="preserve">prospecting for, </w:t>
      </w:r>
      <w:r w:rsidR="00F83E74" w:rsidRPr="00E13186">
        <w:rPr>
          <w:rFonts w:ascii="Tahoma" w:hAnsi="Tahoma" w:cs="Tahoma"/>
          <w:sz w:val="22"/>
          <w:szCs w:val="22"/>
        </w:rPr>
        <w:t>pla</w:t>
      </w:r>
      <w:r w:rsidR="00F83E74">
        <w:rPr>
          <w:rFonts w:ascii="Tahoma" w:hAnsi="Tahoma" w:cs="Tahoma"/>
          <w:sz w:val="22"/>
          <w:szCs w:val="22"/>
        </w:rPr>
        <w:t>nni</w:t>
      </w:r>
      <w:r w:rsidR="00F83E74" w:rsidRPr="00E13186">
        <w:rPr>
          <w:rFonts w:ascii="Tahoma" w:hAnsi="Tahoma" w:cs="Tahoma"/>
          <w:sz w:val="22"/>
          <w:szCs w:val="22"/>
        </w:rPr>
        <w:t>n</w:t>
      </w:r>
      <w:r w:rsidR="00F83E74">
        <w:rPr>
          <w:rFonts w:ascii="Tahoma" w:hAnsi="Tahoma" w:cs="Tahoma"/>
          <w:sz w:val="22"/>
          <w:szCs w:val="22"/>
        </w:rPr>
        <w:t>g</w:t>
      </w:r>
      <w:r w:rsidR="00F83E74" w:rsidRPr="00E13186">
        <w:rPr>
          <w:rFonts w:ascii="Tahoma" w:hAnsi="Tahoma" w:cs="Tahoma"/>
          <w:sz w:val="22"/>
          <w:szCs w:val="22"/>
        </w:rPr>
        <w:t xml:space="preserve"> and </w:t>
      </w:r>
      <w:r w:rsidR="00386953">
        <w:rPr>
          <w:rFonts w:ascii="Tahoma" w:hAnsi="Tahoma" w:cs="Tahoma"/>
          <w:sz w:val="22"/>
          <w:szCs w:val="22"/>
        </w:rPr>
        <w:t>leading</w:t>
      </w:r>
      <w:r w:rsidR="00F83E74" w:rsidRPr="00E13186">
        <w:rPr>
          <w:rFonts w:ascii="Tahoma" w:hAnsi="Tahoma" w:cs="Tahoma"/>
          <w:sz w:val="22"/>
          <w:szCs w:val="22"/>
        </w:rPr>
        <w:t xml:space="preserve"> </w:t>
      </w:r>
      <w:r w:rsidR="00F83E74">
        <w:rPr>
          <w:rFonts w:ascii="Tahoma" w:hAnsi="Tahoma" w:cs="Tahoma"/>
          <w:sz w:val="22"/>
          <w:szCs w:val="22"/>
        </w:rPr>
        <w:t xml:space="preserve">river clean-up and restoration </w:t>
      </w:r>
      <w:r w:rsidR="00F83E74" w:rsidRPr="00E13186">
        <w:rPr>
          <w:rFonts w:ascii="Tahoma" w:hAnsi="Tahoma" w:cs="Tahoma"/>
          <w:sz w:val="22"/>
          <w:szCs w:val="22"/>
        </w:rPr>
        <w:t>activities</w:t>
      </w:r>
      <w:r w:rsidR="00F83E74">
        <w:rPr>
          <w:rFonts w:ascii="Tahoma" w:hAnsi="Tahoma" w:cs="Tahoma"/>
          <w:sz w:val="22"/>
          <w:szCs w:val="22"/>
        </w:rPr>
        <w:t xml:space="preserve"> on the riverbanks and in-channel, on the Thames and its tributaries,</w:t>
      </w:r>
      <w:r w:rsidR="00F83E74" w:rsidRPr="00E13186">
        <w:rPr>
          <w:rFonts w:ascii="Tahoma" w:hAnsi="Tahoma" w:cs="Tahoma"/>
          <w:sz w:val="22"/>
          <w:szCs w:val="22"/>
        </w:rPr>
        <w:t xml:space="preserve"> for </w:t>
      </w:r>
      <w:r w:rsidR="00F83E74">
        <w:rPr>
          <w:rFonts w:ascii="Tahoma" w:hAnsi="Tahoma" w:cs="Tahoma"/>
          <w:sz w:val="22"/>
          <w:szCs w:val="22"/>
        </w:rPr>
        <w:t xml:space="preserve">corporate </w:t>
      </w:r>
      <w:r w:rsidR="00F83E74" w:rsidRPr="00E13186">
        <w:rPr>
          <w:rFonts w:ascii="Tahoma" w:hAnsi="Tahoma" w:cs="Tahoma"/>
          <w:sz w:val="22"/>
          <w:szCs w:val="22"/>
        </w:rPr>
        <w:t>volunteer teams</w:t>
      </w:r>
      <w:r w:rsidR="00786D33" w:rsidRPr="00E13186">
        <w:rPr>
          <w:rFonts w:ascii="Tahoma" w:hAnsi="Tahoma" w:cs="Tahoma"/>
          <w:sz w:val="22"/>
          <w:szCs w:val="22"/>
        </w:rPr>
        <w:t xml:space="preserve">. </w:t>
      </w:r>
    </w:p>
    <w:p w14:paraId="44F05002" w14:textId="77777777" w:rsidR="00F83E74" w:rsidRDefault="00F83E74" w:rsidP="007A7163">
      <w:pPr>
        <w:rPr>
          <w:rFonts w:ascii="Tahoma" w:hAnsi="Tahoma" w:cs="Tahoma"/>
          <w:sz w:val="22"/>
          <w:szCs w:val="22"/>
        </w:rPr>
      </w:pPr>
    </w:p>
    <w:p w14:paraId="37026BE3" w14:textId="77777777" w:rsidR="007A7163" w:rsidRDefault="007A7163" w:rsidP="007A7163">
      <w:pPr>
        <w:rPr>
          <w:rFonts w:ascii="Tahoma" w:hAnsi="Tahoma" w:cs="Tahoma"/>
          <w:b/>
          <w:sz w:val="22"/>
          <w:szCs w:val="22"/>
          <w:u w:val="single"/>
        </w:rPr>
      </w:pPr>
      <w:r w:rsidRPr="0038351A">
        <w:rPr>
          <w:rFonts w:ascii="Tahoma" w:hAnsi="Tahoma" w:cs="Tahoma"/>
          <w:b/>
          <w:sz w:val="22"/>
          <w:szCs w:val="22"/>
          <w:u w:val="single"/>
        </w:rPr>
        <w:t>Main duties and responsibilities</w:t>
      </w:r>
    </w:p>
    <w:p w14:paraId="5415E3E4" w14:textId="77777777" w:rsidR="0049064C" w:rsidRDefault="0049064C" w:rsidP="007A7163">
      <w:pPr>
        <w:rPr>
          <w:rFonts w:ascii="Tahoma" w:hAnsi="Tahoma" w:cs="Tahoma"/>
          <w:b/>
          <w:sz w:val="22"/>
          <w:szCs w:val="22"/>
          <w:u w:val="single"/>
        </w:rPr>
      </w:pPr>
    </w:p>
    <w:p w14:paraId="66D489D4" w14:textId="492E2A0C" w:rsidR="0049064C" w:rsidRPr="00C000AE" w:rsidRDefault="0049064C" w:rsidP="00FC2C83">
      <w:pPr>
        <w:ind w:firstLine="710"/>
        <w:rPr>
          <w:rFonts w:ascii="Tahoma" w:hAnsi="Tahoma" w:cs="Tahoma"/>
          <w:b/>
          <w:sz w:val="22"/>
          <w:szCs w:val="22"/>
        </w:rPr>
      </w:pPr>
      <w:r w:rsidRPr="00C000AE">
        <w:rPr>
          <w:rFonts w:ascii="Tahoma" w:hAnsi="Tahoma" w:cs="Tahoma"/>
          <w:b/>
          <w:sz w:val="22"/>
          <w:szCs w:val="22"/>
        </w:rPr>
        <w:t>Working with Corporates</w:t>
      </w:r>
    </w:p>
    <w:p w14:paraId="72F1AFD0" w14:textId="77777777" w:rsidR="007A7163" w:rsidRPr="0038351A" w:rsidRDefault="007A7163" w:rsidP="0038351A">
      <w:pPr>
        <w:tabs>
          <w:tab w:val="left" w:pos="1080"/>
        </w:tabs>
        <w:rPr>
          <w:rFonts w:ascii="Tahoma" w:hAnsi="Tahoma" w:cs="Tahoma"/>
          <w:sz w:val="22"/>
          <w:szCs w:val="22"/>
        </w:rPr>
      </w:pPr>
    </w:p>
    <w:p w14:paraId="3CF2C249" w14:textId="041380BC" w:rsidR="003B5C1C" w:rsidRDefault="00386953" w:rsidP="007C251A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</w:t>
      </w:r>
      <w:r w:rsidR="00520A13" w:rsidRPr="001159EC">
        <w:rPr>
          <w:rFonts w:ascii="Tahoma" w:hAnsi="Tahoma" w:cs="Tahoma"/>
          <w:sz w:val="22"/>
          <w:szCs w:val="22"/>
        </w:rPr>
        <w:t xml:space="preserve"> the main point of contact for </w:t>
      </w:r>
      <w:r w:rsidR="00786D33" w:rsidRPr="001159EC">
        <w:rPr>
          <w:rFonts w:ascii="Tahoma" w:hAnsi="Tahoma" w:cs="Tahoma"/>
          <w:sz w:val="22"/>
          <w:szCs w:val="22"/>
        </w:rPr>
        <w:t xml:space="preserve">company </w:t>
      </w:r>
      <w:r w:rsidR="003B5C1C" w:rsidRPr="001159EC">
        <w:rPr>
          <w:rFonts w:ascii="Tahoma" w:hAnsi="Tahoma" w:cs="Tahoma"/>
          <w:sz w:val="22"/>
          <w:szCs w:val="22"/>
        </w:rPr>
        <w:t>enquiries</w:t>
      </w:r>
      <w:r w:rsidR="00FD6008" w:rsidRPr="001159EC">
        <w:rPr>
          <w:rFonts w:ascii="Tahoma" w:hAnsi="Tahoma" w:cs="Tahoma"/>
          <w:sz w:val="22"/>
          <w:szCs w:val="22"/>
        </w:rPr>
        <w:t xml:space="preserve"> </w:t>
      </w:r>
      <w:r w:rsidR="00786D33" w:rsidRPr="001159EC">
        <w:rPr>
          <w:rFonts w:ascii="Tahoma" w:hAnsi="Tahoma" w:cs="Tahoma"/>
          <w:sz w:val="22"/>
          <w:szCs w:val="22"/>
        </w:rPr>
        <w:t xml:space="preserve">regarding </w:t>
      </w:r>
      <w:r w:rsidR="0049064C">
        <w:rPr>
          <w:rFonts w:ascii="Tahoma" w:hAnsi="Tahoma" w:cs="Tahoma"/>
          <w:sz w:val="22"/>
          <w:szCs w:val="22"/>
        </w:rPr>
        <w:t xml:space="preserve">income generating </w:t>
      </w:r>
      <w:r w:rsidR="00FD6008" w:rsidRPr="001159EC">
        <w:rPr>
          <w:rFonts w:ascii="Tahoma" w:hAnsi="Tahoma" w:cs="Tahoma"/>
          <w:sz w:val="22"/>
          <w:szCs w:val="22"/>
        </w:rPr>
        <w:t xml:space="preserve">corporate </w:t>
      </w:r>
      <w:r w:rsidR="00786D33" w:rsidRPr="001159EC">
        <w:rPr>
          <w:rFonts w:ascii="Tahoma" w:hAnsi="Tahoma" w:cs="Tahoma"/>
          <w:sz w:val="22"/>
          <w:szCs w:val="22"/>
        </w:rPr>
        <w:t xml:space="preserve">volunteering </w:t>
      </w:r>
      <w:r w:rsidR="00FD6008" w:rsidRPr="001159EC">
        <w:rPr>
          <w:rFonts w:ascii="Tahoma" w:hAnsi="Tahoma" w:cs="Tahoma"/>
          <w:sz w:val="22"/>
          <w:szCs w:val="22"/>
        </w:rPr>
        <w:t>events</w:t>
      </w:r>
      <w:r w:rsidR="003B5C1C" w:rsidRPr="001159EC">
        <w:rPr>
          <w:rFonts w:ascii="Tahoma" w:hAnsi="Tahoma" w:cs="Tahoma"/>
          <w:sz w:val="22"/>
          <w:szCs w:val="22"/>
        </w:rPr>
        <w:t xml:space="preserve">. These will be from </w:t>
      </w:r>
      <w:r w:rsidR="00391248" w:rsidRPr="001159EC">
        <w:rPr>
          <w:rFonts w:ascii="Tahoma" w:hAnsi="Tahoma" w:cs="Tahoma"/>
          <w:sz w:val="22"/>
          <w:szCs w:val="22"/>
        </w:rPr>
        <w:t xml:space="preserve">both </w:t>
      </w:r>
      <w:r w:rsidR="003B5C1C" w:rsidRPr="001159EC">
        <w:rPr>
          <w:rFonts w:ascii="Tahoma" w:hAnsi="Tahoma" w:cs="Tahoma"/>
          <w:sz w:val="22"/>
          <w:szCs w:val="22"/>
        </w:rPr>
        <w:t xml:space="preserve">established </w:t>
      </w:r>
      <w:r w:rsidR="00804306">
        <w:rPr>
          <w:rFonts w:ascii="Tahoma" w:hAnsi="Tahoma" w:cs="Tahoma"/>
          <w:sz w:val="22"/>
          <w:szCs w:val="22"/>
        </w:rPr>
        <w:t>contacts</w:t>
      </w:r>
      <w:r w:rsidR="003B5C1C" w:rsidRPr="001159EC">
        <w:rPr>
          <w:rFonts w:ascii="Tahoma" w:hAnsi="Tahoma" w:cs="Tahoma"/>
          <w:sz w:val="22"/>
          <w:szCs w:val="22"/>
        </w:rPr>
        <w:t xml:space="preserve"> and new potential part</w:t>
      </w:r>
      <w:r w:rsidR="00391248" w:rsidRPr="001159EC">
        <w:rPr>
          <w:rFonts w:ascii="Tahoma" w:hAnsi="Tahoma" w:cs="Tahoma"/>
          <w:sz w:val="22"/>
          <w:szCs w:val="22"/>
        </w:rPr>
        <w:t>ners</w:t>
      </w:r>
      <w:r w:rsidR="003B5C1C" w:rsidRPr="001159EC">
        <w:rPr>
          <w:rFonts w:ascii="Tahoma" w:hAnsi="Tahoma" w:cs="Tahoma"/>
          <w:sz w:val="22"/>
          <w:szCs w:val="22"/>
        </w:rPr>
        <w:t xml:space="preserve"> </w:t>
      </w:r>
      <w:r w:rsidR="00391248" w:rsidRPr="001159EC">
        <w:rPr>
          <w:rFonts w:ascii="Tahoma" w:hAnsi="Tahoma" w:cs="Tahoma"/>
          <w:sz w:val="22"/>
          <w:szCs w:val="22"/>
        </w:rPr>
        <w:t>all of which</w:t>
      </w:r>
      <w:r w:rsidR="003B5C1C" w:rsidRPr="001159EC">
        <w:rPr>
          <w:rFonts w:ascii="Tahoma" w:hAnsi="Tahoma" w:cs="Tahoma"/>
          <w:sz w:val="22"/>
          <w:szCs w:val="22"/>
        </w:rPr>
        <w:t xml:space="preserve"> should be </w:t>
      </w:r>
      <w:r w:rsidR="00711585">
        <w:rPr>
          <w:rFonts w:ascii="Tahoma" w:hAnsi="Tahoma" w:cs="Tahoma"/>
          <w:sz w:val="22"/>
          <w:szCs w:val="22"/>
        </w:rPr>
        <w:t xml:space="preserve">stewarded </w:t>
      </w:r>
      <w:r w:rsidR="003B5C1C" w:rsidRPr="001159EC">
        <w:rPr>
          <w:rFonts w:ascii="Tahoma" w:hAnsi="Tahoma" w:cs="Tahoma"/>
          <w:sz w:val="22"/>
          <w:szCs w:val="22"/>
        </w:rPr>
        <w:t>accordingly</w:t>
      </w:r>
    </w:p>
    <w:p w14:paraId="46C28F2E" w14:textId="77777777" w:rsidR="0094655E" w:rsidRPr="001159EC" w:rsidRDefault="0094655E" w:rsidP="0094655E">
      <w:pPr>
        <w:tabs>
          <w:tab w:val="left" w:pos="1080"/>
        </w:tabs>
        <w:ind w:left="540"/>
        <w:rPr>
          <w:rFonts w:ascii="Tahoma" w:hAnsi="Tahoma" w:cs="Tahoma"/>
          <w:sz w:val="22"/>
          <w:szCs w:val="22"/>
        </w:rPr>
      </w:pPr>
    </w:p>
    <w:p w14:paraId="30FBA809" w14:textId="0D520EEA" w:rsidR="003B5C1C" w:rsidRDefault="00F51368" w:rsidP="007C251A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</w:t>
      </w:r>
      <w:r w:rsidR="00DA7009">
        <w:rPr>
          <w:rFonts w:ascii="Tahoma" w:hAnsi="Tahoma" w:cs="Tahoma"/>
          <w:sz w:val="22"/>
          <w:szCs w:val="22"/>
        </w:rPr>
        <w:t xml:space="preserve">ead </w:t>
      </w:r>
      <w:r w:rsidR="003B5C1C" w:rsidRPr="001159EC">
        <w:rPr>
          <w:rFonts w:ascii="Tahoma" w:hAnsi="Tahoma" w:cs="Tahoma"/>
          <w:sz w:val="22"/>
          <w:szCs w:val="22"/>
        </w:rPr>
        <w:t xml:space="preserve">corporate events </w:t>
      </w:r>
      <w:r w:rsidR="00EA65BB" w:rsidRPr="001159EC">
        <w:rPr>
          <w:rFonts w:ascii="Tahoma" w:hAnsi="Tahoma" w:cs="Tahoma"/>
          <w:sz w:val="22"/>
          <w:szCs w:val="22"/>
        </w:rPr>
        <w:t>and activities ensuring participants have an</w:t>
      </w:r>
      <w:r w:rsidR="003B5C1C" w:rsidRPr="001159EC">
        <w:rPr>
          <w:rFonts w:ascii="Tahoma" w:hAnsi="Tahoma" w:cs="Tahoma"/>
          <w:sz w:val="22"/>
          <w:szCs w:val="22"/>
        </w:rPr>
        <w:t xml:space="preserve"> enjoyable and safe experience</w:t>
      </w:r>
      <w:r w:rsidR="0020426C">
        <w:rPr>
          <w:rFonts w:ascii="Tahoma" w:hAnsi="Tahoma" w:cs="Tahoma"/>
          <w:sz w:val="22"/>
          <w:szCs w:val="22"/>
        </w:rPr>
        <w:t xml:space="preserve"> and follow up appropriately</w:t>
      </w:r>
    </w:p>
    <w:p w14:paraId="1CE4A0AB" w14:textId="77777777" w:rsidR="00F51368" w:rsidRDefault="00F51368" w:rsidP="00F51368">
      <w:pPr>
        <w:pStyle w:val="ListParagraph"/>
        <w:rPr>
          <w:rFonts w:ascii="Tahoma" w:hAnsi="Tahoma" w:cs="Tahoma"/>
          <w:sz w:val="22"/>
          <w:szCs w:val="22"/>
        </w:rPr>
      </w:pPr>
    </w:p>
    <w:p w14:paraId="11C71105" w14:textId="20C6FB3A" w:rsidR="00F51368" w:rsidRPr="001159EC" w:rsidRDefault="00F51368" w:rsidP="007C251A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Handle bookings, T&amp;Cs, invoicing, </w:t>
      </w:r>
      <w:r w:rsidR="00EE1859">
        <w:rPr>
          <w:rFonts w:ascii="Tahoma" w:hAnsi="Tahoma" w:cs="Tahoma"/>
          <w:sz w:val="22"/>
          <w:szCs w:val="22"/>
        </w:rPr>
        <w:t xml:space="preserve">and </w:t>
      </w:r>
      <w:r>
        <w:rPr>
          <w:rFonts w:ascii="Tahoma" w:hAnsi="Tahoma" w:cs="Tahoma"/>
          <w:sz w:val="22"/>
          <w:szCs w:val="22"/>
        </w:rPr>
        <w:t>pre- and post-event communications promptly and efficiently</w:t>
      </w:r>
    </w:p>
    <w:p w14:paraId="416A3052" w14:textId="77777777" w:rsidR="00786D33" w:rsidRPr="001159EC" w:rsidRDefault="00786D33" w:rsidP="00786D33">
      <w:pPr>
        <w:pStyle w:val="ListParagraph"/>
        <w:rPr>
          <w:rFonts w:ascii="Tahoma" w:hAnsi="Tahoma" w:cs="Tahoma"/>
          <w:sz w:val="22"/>
          <w:szCs w:val="22"/>
        </w:rPr>
      </w:pPr>
    </w:p>
    <w:p w14:paraId="21CC8578" w14:textId="31639803" w:rsidR="00350F8E" w:rsidRDefault="00786D33" w:rsidP="00350F8E">
      <w:pPr>
        <w:numPr>
          <w:ilvl w:val="0"/>
          <w:numId w:val="13"/>
        </w:numPr>
        <w:tabs>
          <w:tab w:val="clear" w:pos="1070"/>
          <w:tab w:val="left" w:pos="1080"/>
        </w:tabs>
        <w:ind w:left="1134" w:hanging="425"/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 xml:space="preserve">Develop corporate volunteering activities further to </w:t>
      </w:r>
      <w:r w:rsidR="00350F8E" w:rsidRPr="001159EC">
        <w:rPr>
          <w:rFonts w:ascii="Tahoma" w:hAnsi="Tahoma" w:cs="Tahoma"/>
          <w:sz w:val="22"/>
          <w:szCs w:val="22"/>
        </w:rPr>
        <w:t>enhance, improve and diversify the charity’s offer</w:t>
      </w:r>
      <w:r w:rsidR="00AF1F39">
        <w:rPr>
          <w:rFonts w:ascii="Tahoma" w:hAnsi="Tahoma" w:cs="Tahoma"/>
          <w:sz w:val="22"/>
          <w:szCs w:val="22"/>
        </w:rPr>
        <w:t xml:space="preserve"> and to communicate clearly Thames21’s mission and the river environment context</w:t>
      </w:r>
      <w:r w:rsidR="00350F8E" w:rsidRPr="001159EC">
        <w:rPr>
          <w:rFonts w:ascii="Tahoma" w:hAnsi="Tahoma" w:cs="Tahoma"/>
          <w:sz w:val="22"/>
          <w:szCs w:val="22"/>
        </w:rPr>
        <w:t xml:space="preserve"> </w:t>
      </w:r>
    </w:p>
    <w:p w14:paraId="635EFF46" w14:textId="77777777" w:rsidR="00FC2C83" w:rsidRDefault="00FC2C83" w:rsidP="00FC2C83">
      <w:pPr>
        <w:pStyle w:val="ListParagraph"/>
        <w:rPr>
          <w:rFonts w:ascii="Tahoma" w:hAnsi="Tahoma" w:cs="Tahoma"/>
          <w:sz w:val="22"/>
          <w:szCs w:val="22"/>
        </w:rPr>
      </w:pPr>
    </w:p>
    <w:p w14:paraId="4458F00E" w14:textId="26B6BE6F" w:rsidR="00FC2C83" w:rsidRDefault="0020426C" w:rsidP="00FC2C83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Build relationships with corporate clients and potential clients, identify decision-makers</w:t>
      </w:r>
      <w:r w:rsidR="00FC2C83">
        <w:rPr>
          <w:rFonts w:ascii="Tahoma" w:hAnsi="Tahoma" w:cs="Tahoma"/>
          <w:sz w:val="22"/>
          <w:szCs w:val="22"/>
        </w:rPr>
        <w:t xml:space="preserve"> and open conversations </w:t>
      </w:r>
      <w:r>
        <w:rPr>
          <w:rFonts w:ascii="Tahoma" w:hAnsi="Tahoma" w:cs="Tahoma"/>
          <w:sz w:val="22"/>
          <w:szCs w:val="22"/>
        </w:rPr>
        <w:t xml:space="preserve">as appropriate </w:t>
      </w:r>
      <w:r w:rsidR="00FC2C83">
        <w:rPr>
          <w:rFonts w:ascii="Tahoma" w:hAnsi="Tahoma" w:cs="Tahoma"/>
          <w:sz w:val="22"/>
          <w:szCs w:val="22"/>
        </w:rPr>
        <w:t>to generate leads to corporate partnerships</w:t>
      </w:r>
    </w:p>
    <w:p w14:paraId="64C499DC" w14:textId="77777777" w:rsidR="00FC2C83" w:rsidRDefault="00FC2C83" w:rsidP="00FC2C83">
      <w:pPr>
        <w:pStyle w:val="ListParagraph"/>
        <w:rPr>
          <w:rFonts w:ascii="Tahoma" w:hAnsi="Tahoma" w:cs="Tahoma"/>
          <w:sz w:val="22"/>
          <w:szCs w:val="22"/>
        </w:rPr>
      </w:pPr>
    </w:p>
    <w:p w14:paraId="70835A6C" w14:textId="52F41256" w:rsidR="0049064C" w:rsidRPr="00FC2C83" w:rsidRDefault="0049064C" w:rsidP="00C000AE">
      <w:pPr>
        <w:ind w:firstLine="710"/>
        <w:rPr>
          <w:rFonts w:ascii="Tahoma" w:hAnsi="Tahoma" w:cs="Tahoma"/>
          <w:b/>
          <w:sz w:val="22"/>
          <w:szCs w:val="22"/>
        </w:rPr>
      </w:pPr>
      <w:r w:rsidRPr="00FC2C83">
        <w:rPr>
          <w:rFonts w:ascii="Tahoma" w:hAnsi="Tahoma" w:cs="Tahoma"/>
          <w:b/>
          <w:sz w:val="22"/>
          <w:szCs w:val="22"/>
        </w:rPr>
        <w:t>Working with Colleagues</w:t>
      </w:r>
    </w:p>
    <w:p w14:paraId="1CDDAF6D" w14:textId="77777777" w:rsidR="0094655E" w:rsidRPr="001159EC" w:rsidRDefault="0094655E" w:rsidP="007A7163">
      <w:pPr>
        <w:tabs>
          <w:tab w:val="left" w:pos="1080"/>
        </w:tabs>
        <w:ind w:left="540"/>
        <w:rPr>
          <w:rFonts w:ascii="Tahoma" w:hAnsi="Tahoma" w:cs="Tahoma"/>
          <w:sz w:val="22"/>
          <w:szCs w:val="22"/>
        </w:rPr>
      </w:pPr>
    </w:p>
    <w:p w14:paraId="0898DFE2" w14:textId="65CB776E" w:rsidR="00EE1859" w:rsidRDefault="00F51183" w:rsidP="00F51183">
      <w:pPr>
        <w:pStyle w:val="ListParagraph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Work with </w:t>
      </w:r>
      <w:r w:rsidR="00804306">
        <w:rPr>
          <w:rFonts w:ascii="Tahoma" w:hAnsi="Tahoma" w:cs="Tahoma"/>
          <w:sz w:val="22"/>
          <w:szCs w:val="22"/>
        </w:rPr>
        <w:t xml:space="preserve">the </w:t>
      </w:r>
      <w:r>
        <w:rPr>
          <w:rFonts w:ascii="Tahoma" w:hAnsi="Tahoma" w:cs="Tahoma"/>
          <w:sz w:val="22"/>
          <w:szCs w:val="22"/>
        </w:rPr>
        <w:t>Fundraising Manager to i</w:t>
      </w:r>
      <w:r w:rsidR="00EE1859">
        <w:rPr>
          <w:rFonts w:ascii="Tahoma" w:hAnsi="Tahoma" w:cs="Tahoma"/>
          <w:sz w:val="22"/>
          <w:szCs w:val="22"/>
        </w:rPr>
        <w:t>dentify prospective corporate partners</w:t>
      </w:r>
      <w:r w:rsidR="00EE1859">
        <w:rPr>
          <w:rFonts w:ascii="Tahoma" w:hAnsi="Tahoma" w:cs="Tahoma"/>
          <w:sz w:val="22"/>
          <w:szCs w:val="22"/>
        </w:rPr>
        <w:br/>
      </w:r>
    </w:p>
    <w:p w14:paraId="67A24652" w14:textId="3B5FD06B" w:rsidR="00FC2C83" w:rsidRPr="00F51183" w:rsidRDefault="00EE1859" w:rsidP="00F51183">
      <w:pPr>
        <w:pStyle w:val="ListParagraph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Provide high quality stewardship of corporate partners by running high quality volunteer events</w:t>
      </w:r>
      <w:r w:rsidR="00F51183">
        <w:rPr>
          <w:rFonts w:ascii="Tahoma" w:hAnsi="Tahoma" w:cs="Tahoma"/>
          <w:sz w:val="22"/>
          <w:szCs w:val="22"/>
        </w:rPr>
        <w:t xml:space="preserve"> </w:t>
      </w:r>
    </w:p>
    <w:p w14:paraId="0EB796D8" w14:textId="77777777" w:rsidR="00F51183" w:rsidRDefault="00F51183" w:rsidP="00FC2C83">
      <w:pPr>
        <w:ind w:left="1070"/>
        <w:rPr>
          <w:rFonts w:ascii="Tahoma" w:hAnsi="Tahoma" w:cs="Tahoma"/>
          <w:sz w:val="22"/>
          <w:szCs w:val="22"/>
        </w:rPr>
      </w:pPr>
    </w:p>
    <w:p w14:paraId="79839F7B" w14:textId="0A03B41C" w:rsidR="0049064C" w:rsidRDefault="00EC7AA6" w:rsidP="007C251A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Liaise with Thames21 colleagues to find locations, plan and ru</w:t>
      </w:r>
      <w:r w:rsidR="00EE1859">
        <w:rPr>
          <w:rFonts w:ascii="Tahoma" w:hAnsi="Tahoma" w:cs="Tahoma"/>
          <w:sz w:val="22"/>
          <w:szCs w:val="22"/>
        </w:rPr>
        <w:t>n events on the Thames and tributaries throughout Greater London</w:t>
      </w:r>
    </w:p>
    <w:p w14:paraId="3B518C75" w14:textId="77777777" w:rsidR="00FC2C83" w:rsidRDefault="00FC2C83" w:rsidP="00FC2C83">
      <w:pPr>
        <w:pStyle w:val="ListParagraph"/>
        <w:rPr>
          <w:rFonts w:ascii="Tahoma" w:hAnsi="Tahoma" w:cs="Tahoma"/>
          <w:sz w:val="22"/>
          <w:szCs w:val="22"/>
        </w:rPr>
      </w:pPr>
    </w:p>
    <w:p w14:paraId="43D648E7" w14:textId="23A3D8ED" w:rsidR="00F51183" w:rsidRDefault="00F51183" w:rsidP="00F51183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lastRenderedPageBreak/>
        <w:t>Wo</w:t>
      </w:r>
      <w:r w:rsidR="00F51368">
        <w:rPr>
          <w:rFonts w:ascii="Tahoma" w:hAnsi="Tahoma" w:cs="Tahoma"/>
          <w:sz w:val="22"/>
          <w:szCs w:val="22"/>
        </w:rPr>
        <w:t>rk with the Communications Manager</w:t>
      </w:r>
      <w:r w:rsidRPr="001159EC">
        <w:rPr>
          <w:rFonts w:ascii="Tahoma" w:hAnsi="Tahoma" w:cs="Tahoma"/>
          <w:sz w:val="22"/>
          <w:szCs w:val="22"/>
        </w:rPr>
        <w:t xml:space="preserve"> to develop targeted messaging</w:t>
      </w:r>
      <w:r w:rsidR="00EE1859">
        <w:rPr>
          <w:rFonts w:ascii="Tahoma" w:hAnsi="Tahoma" w:cs="Tahoma"/>
          <w:sz w:val="22"/>
          <w:szCs w:val="22"/>
        </w:rPr>
        <w:t xml:space="preserve"> and promotions via Thames21 website and social media </w:t>
      </w:r>
    </w:p>
    <w:p w14:paraId="23E6EA39" w14:textId="77777777" w:rsidR="00F51183" w:rsidRDefault="00F51183" w:rsidP="00F51183">
      <w:pPr>
        <w:pStyle w:val="ListParagraph"/>
        <w:rPr>
          <w:rFonts w:ascii="Tahoma" w:hAnsi="Tahoma" w:cs="Tahoma"/>
          <w:sz w:val="22"/>
          <w:szCs w:val="22"/>
        </w:rPr>
      </w:pPr>
    </w:p>
    <w:p w14:paraId="376C60A9" w14:textId="2F9B399B" w:rsidR="00FC2C83" w:rsidRPr="001159EC" w:rsidRDefault="00EE1859" w:rsidP="00FC2C83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Where necessary, l</w:t>
      </w:r>
      <w:r w:rsidR="00FC2C83" w:rsidRPr="001159EC">
        <w:rPr>
          <w:rFonts w:ascii="Tahoma" w:hAnsi="Tahoma" w:cs="Tahoma"/>
          <w:sz w:val="22"/>
          <w:szCs w:val="22"/>
        </w:rPr>
        <w:t>iais</w:t>
      </w:r>
      <w:r>
        <w:rPr>
          <w:rFonts w:ascii="Tahoma" w:hAnsi="Tahoma" w:cs="Tahoma"/>
          <w:sz w:val="22"/>
          <w:szCs w:val="22"/>
        </w:rPr>
        <w:t xml:space="preserve">e with the Fundraising Manager </w:t>
      </w:r>
      <w:r w:rsidR="00FC2C83" w:rsidRPr="001159EC">
        <w:rPr>
          <w:rFonts w:ascii="Tahoma" w:hAnsi="Tahoma" w:cs="Tahoma"/>
          <w:sz w:val="22"/>
          <w:szCs w:val="22"/>
        </w:rPr>
        <w:t>and Senior Management Team to ensure that all corporate partnerships are ethical and appropriate, and pose no risk to the charity’s reputation and work</w:t>
      </w:r>
    </w:p>
    <w:p w14:paraId="7770BEB8" w14:textId="77777777" w:rsidR="00FC2C83" w:rsidRPr="001159EC" w:rsidRDefault="00FC2C83" w:rsidP="00FC2C83">
      <w:pPr>
        <w:ind w:left="1070"/>
        <w:rPr>
          <w:rFonts w:ascii="Tahoma" w:hAnsi="Tahoma" w:cs="Tahoma"/>
          <w:sz w:val="22"/>
          <w:szCs w:val="22"/>
        </w:rPr>
      </w:pPr>
    </w:p>
    <w:p w14:paraId="70372E04" w14:textId="77777777" w:rsidR="00482322" w:rsidRDefault="00482322" w:rsidP="00034066">
      <w:pPr>
        <w:pStyle w:val="ListParagraph"/>
        <w:rPr>
          <w:rFonts w:ascii="Tahoma" w:hAnsi="Tahoma" w:cs="Tahoma"/>
          <w:sz w:val="22"/>
          <w:szCs w:val="22"/>
        </w:rPr>
      </w:pPr>
    </w:p>
    <w:p w14:paraId="787051DE" w14:textId="53C50FB5" w:rsidR="0049064C" w:rsidRPr="00FC2C83" w:rsidRDefault="0049064C" w:rsidP="00C000AE">
      <w:pPr>
        <w:ind w:firstLine="710"/>
        <w:rPr>
          <w:rFonts w:ascii="Tahoma" w:hAnsi="Tahoma" w:cs="Tahoma"/>
          <w:b/>
          <w:sz w:val="22"/>
          <w:szCs w:val="22"/>
        </w:rPr>
      </w:pPr>
      <w:r w:rsidRPr="00FC2C83">
        <w:rPr>
          <w:rFonts w:ascii="Tahoma" w:hAnsi="Tahoma" w:cs="Tahoma"/>
          <w:b/>
          <w:sz w:val="22"/>
          <w:szCs w:val="22"/>
        </w:rPr>
        <w:t>Event planning</w:t>
      </w:r>
      <w:r w:rsidR="00FC2C83">
        <w:rPr>
          <w:rFonts w:ascii="Tahoma" w:hAnsi="Tahoma" w:cs="Tahoma"/>
          <w:b/>
          <w:sz w:val="22"/>
          <w:szCs w:val="22"/>
        </w:rPr>
        <w:t xml:space="preserve"> and delivery</w:t>
      </w:r>
    </w:p>
    <w:p w14:paraId="3AD17074" w14:textId="77777777" w:rsidR="0028782D" w:rsidRPr="001159EC" w:rsidRDefault="0028782D" w:rsidP="0028782D">
      <w:pPr>
        <w:pStyle w:val="ListParagraph"/>
        <w:rPr>
          <w:rFonts w:ascii="Tahoma" w:hAnsi="Tahoma" w:cs="Tahoma"/>
          <w:sz w:val="22"/>
          <w:szCs w:val="22"/>
        </w:rPr>
      </w:pPr>
    </w:p>
    <w:p w14:paraId="70FDBD02" w14:textId="3AE82855" w:rsidR="00EE1859" w:rsidRDefault="00FC2C83" w:rsidP="00391248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Book, p</w:t>
      </w:r>
      <w:r w:rsidR="00482322">
        <w:rPr>
          <w:rFonts w:ascii="Tahoma" w:hAnsi="Tahoma" w:cs="Tahoma"/>
          <w:sz w:val="22"/>
          <w:szCs w:val="22"/>
        </w:rPr>
        <w:t>lan, prepare for</w:t>
      </w:r>
      <w:r w:rsidR="00804306">
        <w:rPr>
          <w:rFonts w:ascii="Tahoma" w:hAnsi="Tahoma" w:cs="Tahoma"/>
          <w:sz w:val="22"/>
          <w:szCs w:val="22"/>
        </w:rPr>
        <w:t xml:space="preserve"> and</w:t>
      </w:r>
      <w:r w:rsidR="00DA7009">
        <w:rPr>
          <w:rFonts w:ascii="Tahoma" w:hAnsi="Tahoma" w:cs="Tahoma"/>
          <w:sz w:val="22"/>
          <w:szCs w:val="22"/>
        </w:rPr>
        <w:t xml:space="preserve"> lead</w:t>
      </w:r>
      <w:r w:rsidR="00EE185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circa</w:t>
      </w:r>
      <w:r w:rsidR="003B1FB4">
        <w:rPr>
          <w:rFonts w:ascii="Tahoma" w:hAnsi="Tahoma" w:cs="Tahoma"/>
          <w:sz w:val="22"/>
          <w:szCs w:val="22"/>
        </w:rPr>
        <w:t xml:space="preserve"> 60 </w:t>
      </w:r>
      <w:r w:rsidR="00482322">
        <w:rPr>
          <w:rFonts w:ascii="Tahoma" w:hAnsi="Tahoma" w:cs="Tahoma"/>
          <w:sz w:val="22"/>
          <w:szCs w:val="22"/>
        </w:rPr>
        <w:t>river</w:t>
      </w:r>
      <w:r w:rsidR="004C5805">
        <w:rPr>
          <w:rFonts w:ascii="Tahoma" w:hAnsi="Tahoma" w:cs="Tahoma"/>
          <w:sz w:val="22"/>
          <w:szCs w:val="22"/>
        </w:rPr>
        <w:t xml:space="preserve"> clean-up and restoration</w:t>
      </w:r>
      <w:r w:rsidR="00482322">
        <w:rPr>
          <w:rFonts w:ascii="Tahoma" w:hAnsi="Tahoma" w:cs="Tahoma"/>
          <w:sz w:val="22"/>
          <w:szCs w:val="22"/>
        </w:rPr>
        <w:t xml:space="preserve"> events</w:t>
      </w:r>
      <w:r w:rsidR="003B1FB4">
        <w:rPr>
          <w:rFonts w:ascii="Tahoma" w:hAnsi="Tahoma" w:cs="Tahoma"/>
          <w:sz w:val="22"/>
          <w:szCs w:val="22"/>
        </w:rPr>
        <w:t xml:space="preserve"> a year</w:t>
      </w:r>
      <w:r w:rsidR="00611B80">
        <w:rPr>
          <w:rFonts w:ascii="Tahoma" w:hAnsi="Tahoma" w:cs="Tahoma"/>
          <w:sz w:val="22"/>
          <w:szCs w:val="22"/>
        </w:rPr>
        <w:t xml:space="preserve"> on the Thames and its tributaries</w:t>
      </w:r>
      <w:r w:rsidR="00804306">
        <w:rPr>
          <w:rFonts w:ascii="Tahoma" w:hAnsi="Tahoma" w:cs="Tahoma"/>
          <w:sz w:val="22"/>
          <w:szCs w:val="22"/>
        </w:rPr>
        <w:t xml:space="preserve">: </w:t>
      </w:r>
      <w:r w:rsidR="00482322">
        <w:rPr>
          <w:rFonts w:ascii="Tahoma" w:hAnsi="Tahoma" w:cs="Tahoma"/>
          <w:sz w:val="22"/>
          <w:szCs w:val="22"/>
        </w:rPr>
        <w:t xml:space="preserve">including </w:t>
      </w:r>
      <w:r w:rsidR="003566E4">
        <w:rPr>
          <w:rFonts w:ascii="Tahoma" w:hAnsi="Tahoma" w:cs="Tahoma"/>
          <w:sz w:val="22"/>
          <w:szCs w:val="22"/>
        </w:rPr>
        <w:t xml:space="preserve">scheduling the activity, </w:t>
      </w:r>
      <w:r w:rsidR="00482322">
        <w:rPr>
          <w:rFonts w:ascii="Tahoma" w:hAnsi="Tahoma" w:cs="Tahoma"/>
          <w:sz w:val="22"/>
          <w:szCs w:val="22"/>
        </w:rPr>
        <w:t xml:space="preserve"> conducting pre-event visits and risk assessments, </w:t>
      </w:r>
      <w:r w:rsidR="0020426C">
        <w:rPr>
          <w:rFonts w:ascii="Tahoma" w:hAnsi="Tahoma" w:cs="Tahoma"/>
          <w:sz w:val="22"/>
          <w:szCs w:val="22"/>
        </w:rPr>
        <w:t xml:space="preserve">preparing </w:t>
      </w:r>
      <w:r w:rsidR="0028782D" w:rsidRPr="001159EC">
        <w:rPr>
          <w:rFonts w:ascii="Tahoma" w:hAnsi="Tahoma" w:cs="Tahoma"/>
          <w:sz w:val="22"/>
          <w:szCs w:val="22"/>
        </w:rPr>
        <w:t>equipment, loading and unloading vans</w:t>
      </w:r>
      <w:r w:rsidR="00482322">
        <w:rPr>
          <w:rFonts w:ascii="Tahoma" w:hAnsi="Tahoma" w:cs="Tahoma"/>
          <w:sz w:val="22"/>
          <w:szCs w:val="22"/>
        </w:rPr>
        <w:t xml:space="preserve">, </w:t>
      </w:r>
      <w:r w:rsidR="004C5805">
        <w:rPr>
          <w:rFonts w:ascii="Tahoma" w:hAnsi="Tahoma" w:cs="Tahoma"/>
          <w:sz w:val="22"/>
          <w:szCs w:val="22"/>
        </w:rPr>
        <w:t xml:space="preserve">event </w:t>
      </w:r>
      <w:r w:rsidR="00482322">
        <w:rPr>
          <w:rFonts w:ascii="Tahoma" w:hAnsi="Tahoma" w:cs="Tahoma"/>
          <w:sz w:val="22"/>
          <w:szCs w:val="22"/>
        </w:rPr>
        <w:t>set-up and break-down</w:t>
      </w:r>
      <w:r w:rsidR="00034066">
        <w:rPr>
          <w:rFonts w:ascii="Tahoma" w:hAnsi="Tahoma" w:cs="Tahoma"/>
          <w:sz w:val="22"/>
          <w:szCs w:val="22"/>
        </w:rPr>
        <w:t>, cleaning, sorting and maintaining equipment post-event</w:t>
      </w:r>
      <w:r w:rsidR="003B1FB4">
        <w:rPr>
          <w:rFonts w:ascii="Tahoma" w:hAnsi="Tahoma" w:cs="Tahoma"/>
          <w:sz w:val="22"/>
          <w:szCs w:val="22"/>
        </w:rPr>
        <w:t xml:space="preserve">; </w:t>
      </w:r>
      <w:r w:rsidR="00EE1859">
        <w:rPr>
          <w:rFonts w:ascii="Tahoma" w:hAnsi="Tahoma" w:cs="Tahoma"/>
          <w:sz w:val="22"/>
          <w:szCs w:val="22"/>
        </w:rPr>
        <w:br/>
      </w:r>
    </w:p>
    <w:p w14:paraId="0FD3F08E" w14:textId="4C217305" w:rsidR="00391248" w:rsidRPr="001159EC" w:rsidRDefault="00EE1859" w:rsidP="00391248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3B1FB4">
        <w:rPr>
          <w:rFonts w:ascii="Tahoma" w:hAnsi="Tahoma" w:cs="Tahoma"/>
          <w:sz w:val="22"/>
          <w:szCs w:val="22"/>
        </w:rPr>
        <w:t xml:space="preserve">ook, plan and oversee delivery of 20-30 events by </w:t>
      </w:r>
      <w:r>
        <w:rPr>
          <w:rFonts w:ascii="Tahoma" w:hAnsi="Tahoma" w:cs="Tahoma"/>
          <w:sz w:val="22"/>
          <w:szCs w:val="22"/>
        </w:rPr>
        <w:t>freelance event leaders</w:t>
      </w:r>
      <w:r w:rsidR="003B1FB4">
        <w:rPr>
          <w:rFonts w:ascii="Tahoma" w:hAnsi="Tahoma" w:cs="Tahoma"/>
          <w:sz w:val="22"/>
          <w:szCs w:val="22"/>
        </w:rPr>
        <w:t>.</w:t>
      </w:r>
    </w:p>
    <w:p w14:paraId="50C025F7" w14:textId="77777777" w:rsidR="00A72985" w:rsidRPr="001159EC" w:rsidRDefault="00A72985" w:rsidP="00391248">
      <w:pPr>
        <w:rPr>
          <w:rFonts w:ascii="Tahoma" w:hAnsi="Tahoma" w:cs="Tahoma"/>
          <w:sz w:val="22"/>
          <w:szCs w:val="22"/>
        </w:rPr>
      </w:pPr>
    </w:p>
    <w:p w14:paraId="767D5F47" w14:textId="3410A415" w:rsidR="00A72985" w:rsidRDefault="00391248" w:rsidP="00A72985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>Assess corporate</w:t>
      </w:r>
      <w:r w:rsidR="00A72985" w:rsidRPr="001159EC">
        <w:rPr>
          <w:rFonts w:ascii="Tahoma" w:hAnsi="Tahoma" w:cs="Tahoma"/>
          <w:sz w:val="22"/>
          <w:szCs w:val="22"/>
        </w:rPr>
        <w:t xml:space="preserve"> </w:t>
      </w:r>
      <w:r w:rsidR="00786D33" w:rsidRPr="001159EC">
        <w:rPr>
          <w:rFonts w:ascii="Tahoma" w:hAnsi="Tahoma" w:cs="Tahoma"/>
          <w:sz w:val="22"/>
          <w:szCs w:val="22"/>
        </w:rPr>
        <w:t xml:space="preserve">volunteering </w:t>
      </w:r>
      <w:r w:rsidR="00A72985" w:rsidRPr="001159EC">
        <w:rPr>
          <w:rFonts w:ascii="Tahoma" w:hAnsi="Tahoma" w:cs="Tahoma"/>
          <w:sz w:val="22"/>
          <w:szCs w:val="22"/>
        </w:rPr>
        <w:t>event requir</w:t>
      </w:r>
      <w:r w:rsidRPr="001159EC">
        <w:rPr>
          <w:rFonts w:ascii="Tahoma" w:hAnsi="Tahoma" w:cs="Tahoma"/>
          <w:sz w:val="22"/>
          <w:szCs w:val="22"/>
        </w:rPr>
        <w:t xml:space="preserve">ements: site location, date, </w:t>
      </w:r>
      <w:r w:rsidR="00A72985" w:rsidRPr="001159EC">
        <w:rPr>
          <w:rFonts w:ascii="Tahoma" w:hAnsi="Tahoma" w:cs="Tahoma"/>
          <w:sz w:val="22"/>
          <w:szCs w:val="22"/>
        </w:rPr>
        <w:t>volunteer numbers</w:t>
      </w:r>
      <w:r w:rsidR="004C5805">
        <w:rPr>
          <w:rFonts w:ascii="Tahoma" w:hAnsi="Tahoma" w:cs="Tahoma"/>
          <w:sz w:val="22"/>
          <w:szCs w:val="22"/>
        </w:rPr>
        <w:t>,</w:t>
      </w:r>
      <w:r w:rsidRPr="001159EC">
        <w:rPr>
          <w:rFonts w:ascii="Tahoma" w:hAnsi="Tahoma" w:cs="Tahoma"/>
          <w:sz w:val="22"/>
          <w:szCs w:val="22"/>
        </w:rPr>
        <w:t xml:space="preserve"> equipment needs befo</w:t>
      </w:r>
      <w:r w:rsidR="00F51368">
        <w:rPr>
          <w:rFonts w:ascii="Tahoma" w:hAnsi="Tahoma" w:cs="Tahoma"/>
          <w:sz w:val="22"/>
          <w:szCs w:val="22"/>
        </w:rPr>
        <w:t>re pricing</w:t>
      </w:r>
    </w:p>
    <w:p w14:paraId="1EB9FCC8" w14:textId="77777777" w:rsidR="00F51368" w:rsidRDefault="00F51368" w:rsidP="00F51368">
      <w:pPr>
        <w:pStyle w:val="ListParagraph"/>
        <w:rPr>
          <w:rFonts w:ascii="Tahoma" w:hAnsi="Tahoma" w:cs="Tahoma"/>
          <w:sz w:val="22"/>
          <w:szCs w:val="22"/>
        </w:rPr>
      </w:pPr>
    </w:p>
    <w:p w14:paraId="1E1F0E7F" w14:textId="77777777" w:rsidR="00F51368" w:rsidRDefault="00F51368" w:rsidP="00F51368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Book and oversee Event Support Contractors to assist in pre-event preparation, event delivery and pack-down</w:t>
      </w:r>
    </w:p>
    <w:p w14:paraId="3A1A91F6" w14:textId="77777777" w:rsidR="00EE1859" w:rsidRDefault="00EE1859" w:rsidP="00EE1859">
      <w:pPr>
        <w:pStyle w:val="ListParagraph"/>
        <w:rPr>
          <w:rFonts w:ascii="Tahoma" w:hAnsi="Tahoma" w:cs="Tahoma"/>
          <w:sz w:val="22"/>
          <w:szCs w:val="22"/>
        </w:rPr>
      </w:pPr>
    </w:p>
    <w:p w14:paraId="776007DD" w14:textId="285E5AC4" w:rsidR="00EE1859" w:rsidRDefault="00EE1859" w:rsidP="00F51368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Conduct risk assessments for each event, ensuring information is up to date and accurate</w:t>
      </w:r>
    </w:p>
    <w:p w14:paraId="03A42661" w14:textId="77777777" w:rsidR="00F15171" w:rsidRDefault="00F15171" w:rsidP="00F15171">
      <w:pPr>
        <w:pStyle w:val="ListParagraph"/>
        <w:rPr>
          <w:rFonts w:ascii="Tahoma" w:hAnsi="Tahoma" w:cs="Tahoma"/>
          <w:sz w:val="22"/>
          <w:szCs w:val="22"/>
        </w:rPr>
      </w:pPr>
    </w:p>
    <w:p w14:paraId="4A6E46EF" w14:textId="19A7A524" w:rsidR="00F15171" w:rsidRDefault="00F15171" w:rsidP="00A72985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Liaise with river landowners and stakeholders </w:t>
      </w:r>
      <w:r w:rsidR="003566E4">
        <w:rPr>
          <w:rFonts w:ascii="Tahoma" w:hAnsi="Tahoma" w:cs="Tahoma"/>
          <w:sz w:val="22"/>
          <w:szCs w:val="22"/>
        </w:rPr>
        <w:t>e.g.</w:t>
      </w:r>
      <w:r>
        <w:rPr>
          <w:rFonts w:ascii="Tahoma" w:hAnsi="Tahoma" w:cs="Tahoma"/>
          <w:sz w:val="22"/>
          <w:szCs w:val="22"/>
        </w:rPr>
        <w:t xml:space="preserve"> Port of London Authority, local authorities and others on permissions and waste clearance</w:t>
      </w:r>
    </w:p>
    <w:p w14:paraId="49F86433" w14:textId="02AAD835" w:rsidR="00FC2C83" w:rsidRDefault="00FC2C83" w:rsidP="00C000AE">
      <w:pPr>
        <w:rPr>
          <w:rFonts w:ascii="Tahoma" w:hAnsi="Tahoma" w:cs="Tahoma"/>
          <w:sz w:val="22"/>
          <w:szCs w:val="22"/>
        </w:rPr>
      </w:pPr>
    </w:p>
    <w:p w14:paraId="6F3511CA" w14:textId="0F1ADDBE" w:rsidR="00FC2C83" w:rsidRPr="00C000AE" w:rsidRDefault="00FC2C83" w:rsidP="00C000AE">
      <w:pPr>
        <w:ind w:firstLine="710"/>
        <w:rPr>
          <w:rFonts w:ascii="Tahoma" w:hAnsi="Tahoma" w:cs="Tahoma"/>
          <w:b/>
          <w:sz w:val="22"/>
          <w:szCs w:val="22"/>
        </w:rPr>
      </w:pPr>
      <w:r w:rsidRPr="00C000AE">
        <w:rPr>
          <w:rFonts w:ascii="Tahoma" w:hAnsi="Tahoma" w:cs="Tahoma"/>
          <w:b/>
          <w:sz w:val="22"/>
          <w:szCs w:val="22"/>
        </w:rPr>
        <w:t>Administration</w:t>
      </w:r>
    </w:p>
    <w:p w14:paraId="42BD0BDF" w14:textId="77777777" w:rsidR="00482322" w:rsidRDefault="00482322" w:rsidP="00034066">
      <w:pPr>
        <w:pStyle w:val="ListParagraph"/>
        <w:rPr>
          <w:rFonts w:ascii="Tahoma" w:hAnsi="Tahoma" w:cs="Tahoma"/>
          <w:sz w:val="22"/>
          <w:szCs w:val="22"/>
        </w:rPr>
      </w:pPr>
    </w:p>
    <w:p w14:paraId="79442E42" w14:textId="77777777" w:rsidR="0020426C" w:rsidRDefault="00482322" w:rsidP="00A72985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Handle event booking, pre-event invoicing, </w:t>
      </w:r>
      <w:r w:rsidR="0049064C">
        <w:rPr>
          <w:rFonts w:ascii="Tahoma" w:hAnsi="Tahoma" w:cs="Tahoma"/>
          <w:sz w:val="22"/>
          <w:szCs w:val="22"/>
        </w:rPr>
        <w:t xml:space="preserve">terms and conditions, </w:t>
      </w:r>
      <w:r>
        <w:rPr>
          <w:rFonts w:ascii="Tahoma" w:hAnsi="Tahoma" w:cs="Tahoma"/>
          <w:sz w:val="22"/>
          <w:szCs w:val="22"/>
        </w:rPr>
        <w:t>payment chasing and relevant paperwork</w:t>
      </w:r>
    </w:p>
    <w:p w14:paraId="1EFEE130" w14:textId="77777777" w:rsidR="0020426C" w:rsidRDefault="0020426C" w:rsidP="0020426C">
      <w:pPr>
        <w:ind w:left="1070"/>
        <w:rPr>
          <w:rFonts w:ascii="Tahoma" w:hAnsi="Tahoma" w:cs="Tahoma"/>
          <w:sz w:val="22"/>
          <w:szCs w:val="22"/>
        </w:rPr>
      </w:pPr>
    </w:p>
    <w:p w14:paraId="697D4532" w14:textId="21F1FA5F" w:rsidR="00482322" w:rsidRDefault="0020426C" w:rsidP="00A72985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Record and report</w:t>
      </w:r>
      <w:r w:rsidR="00482322">
        <w:rPr>
          <w:rFonts w:ascii="Tahoma" w:hAnsi="Tahoma" w:cs="Tahoma"/>
          <w:sz w:val="22"/>
          <w:szCs w:val="22"/>
        </w:rPr>
        <w:t xml:space="preserve"> on income</w:t>
      </w:r>
      <w:r w:rsidR="00EE1859">
        <w:rPr>
          <w:rFonts w:ascii="Tahoma" w:hAnsi="Tahoma" w:cs="Tahoma"/>
          <w:sz w:val="22"/>
          <w:szCs w:val="22"/>
        </w:rPr>
        <w:t xml:space="preserve"> and expenditure</w:t>
      </w:r>
      <w:r w:rsidR="00482322">
        <w:rPr>
          <w:rFonts w:ascii="Tahoma" w:hAnsi="Tahoma" w:cs="Tahoma"/>
          <w:sz w:val="22"/>
          <w:szCs w:val="22"/>
        </w:rPr>
        <w:t xml:space="preserve"> generated for corporate events</w:t>
      </w:r>
      <w:r w:rsidR="009F6B0E">
        <w:rPr>
          <w:rFonts w:ascii="Tahoma" w:hAnsi="Tahoma" w:cs="Tahoma"/>
          <w:sz w:val="22"/>
          <w:szCs w:val="22"/>
        </w:rPr>
        <w:t>; with Fundraising Manager, forecast revenue and expenditure</w:t>
      </w:r>
    </w:p>
    <w:p w14:paraId="7AB8CF8A" w14:textId="77777777" w:rsidR="0020426C" w:rsidRDefault="0020426C" w:rsidP="0020426C">
      <w:pPr>
        <w:ind w:left="1070"/>
        <w:rPr>
          <w:rFonts w:ascii="Tahoma" w:hAnsi="Tahoma" w:cs="Tahoma"/>
          <w:sz w:val="22"/>
          <w:szCs w:val="22"/>
        </w:rPr>
      </w:pPr>
    </w:p>
    <w:p w14:paraId="0465B0DE" w14:textId="4897BE03" w:rsidR="0020426C" w:rsidRPr="001159EC" w:rsidRDefault="0020426C" w:rsidP="00A72985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Use corporate</w:t>
      </w:r>
      <w:r w:rsidR="00386953">
        <w:rPr>
          <w:rFonts w:ascii="Tahoma" w:hAnsi="Tahoma" w:cs="Tahoma"/>
          <w:sz w:val="22"/>
          <w:szCs w:val="22"/>
        </w:rPr>
        <w:t>s’ own</w:t>
      </w:r>
      <w:r>
        <w:rPr>
          <w:rFonts w:ascii="Tahoma" w:hAnsi="Tahoma" w:cs="Tahoma"/>
          <w:sz w:val="22"/>
          <w:szCs w:val="22"/>
        </w:rPr>
        <w:t xml:space="preserve"> charity/event online platforms to promote, book, confirm and report on events</w:t>
      </w:r>
      <w:r w:rsidR="00386953">
        <w:rPr>
          <w:rFonts w:ascii="Tahoma" w:hAnsi="Tahoma" w:cs="Tahoma"/>
          <w:sz w:val="22"/>
          <w:szCs w:val="22"/>
        </w:rPr>
        <w:t xml:space="preserve"> to corporates</w:t>
      </w:r>
    </w:p>
    <w:p w14:paraId="05D4918B" w14:textId="77777777" w:rsidR="00EA65BB" w:rsidRPr="001159EC" w:rsidRDefault="00EA65BB" w:rsidP="00EA65BB">
      <w:pPr>
        <w:pStyle w:val="ListParagraph"/>
        <w:rPr>
          <w:rFonts w:ascii="Tahoma" w:hAnsi="Tahoma" w:cs="Tahoma"/>
          <w:sz w:val="22"/>
          <w:szCs w:val="22"/>
        </w:rPr>
      </w:pPr>
    </w:p>
    <w:p w14:paraId="5FE74B50" w14:textId="77777777" w:rsidR="00EA65BB" w:rsidRPr="001159EC" w:rsidRDefault="00E325DD" w:rsidP="00E325DD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>This job description cannot cover every issue or task that may arise within the post at various times and the post-holder will be expected to carry out other duties from time to time which are broadly consistent with those in this document</w:t>
      </w:r>
    </w:p>
    <w:p w14:paraId="47412CE8" w14:textId="77777777" w:rsidR="00E325DD" w:rsidRPr="001159EC" w:rsidRDefault="00E325DD" w:rsidP="00E325DD">
      <w:pPr>
        <w:pStyle w:val="ListParagraph"/>
        <w:rPr>
          <w:rFonts w:ascii="Tahoma" w:hAnsi="Tahoma" w:cs="Tahoma"/>
          <w:sz w:val="20"/>
          <w:szCs w:val="20"/>
        </w:rPr>
      </w:pPr>
    </w:p>
    <w:p w14:paraId="2A6488E3" w14:textId="77777777" w:rsidR="00E325DD" w:rsidRPr="001159EC" w:rsidRDefault="00E325DD" w:rsidP="00E325DD">
      <w:pPr>
        <w:rPr>
          <w:rFonts w:ascii="Tahoma" w:hAnsi="Tahoma" w:cs="Tahoma"/>
          <w:sz w:val="20"/>
          <w:szCs w:val="20"/>
        </w:rPr>
      </w:pPr>
    </w:p>
    <w:p w14:paraId="6DE446AD" w14:textId="77777777" w:rsidR="007C251A" w:rsidRPr="001159EC" w:rsidRDefault="007C251A" w:rsidP="006D2436">
      <w:pPr>
        <w:tabs>
          <w:tab w:val="left" w:pos="1080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C8C8C"/>
        <w:tblLook w:val="0000" w:firstRow="0" w:lastRow="0" w:firstColumn="0" w:lastColumn="0" w:noHBand="0" w:noVBand="0"/>
      </w:tblPr>
      <w:tblGrid>
        <w:gridCol w:w="10260"/>
      </w:tblGrid>
      <w:tr w:rsidR="007C251A" w:rsidRPr="001159EC" w14:paraId="7D59FC01" w14:textId="77777777" w:rsidTr="009138ED">
        <w:trPr>
          <w:trHeight w:val="735"/>
        </w:trPr>
        <w:tc>
          <w:tcPr>
            <w:tcW w:w="10260" w:type="dxa"/>
            <w:shd w:val="clear" w:color="auto" w:fill="8C8C8C"/>
          </w:tcPr>
          <w:p w14:paraId="69784F5C" w14:textId="77777777" w:rsidR="007C251A" w:rsidRPr="001159EC" w:rsidRDefault="007C251A" w:rsidP="007C251A">
            <w:pPr>
              <w:keepNext/>
              <w:outlineLvl w:val="3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78967A5" w14:textId="77777777" w:rsidR="007C251A" w:rsidRPr="001159EC" w:rsidRDefault="007C251A" w:rsidP="007C251A">
            <w:pPr>
              <w:keepNext/>
              <w:outlineLvl w:val="3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59EC">
              <w:rPr>
                <w:rFonts w:ascii="Tahoma" w:hAnsi="Tahoma" w:cs="Tahoma"/>
                <w:b/>
                <w:sz w:val="28"/>
                <w:szCs w:val="28"/>
              </w:rPr>
              <w:t xml:space="preserve">Person Specification </w:t>
            </w:r>
          </w:p>
        </w:tc>
      </w:tr>
    </w:tbl>
    <w:p w14:paraId="0025B51E" w14:textId="77777777" w:rsidR="007C251A" w:rsidRPr="001159EC" w:rsidRDefault="007C251A" w:rsidP="007C251A">
      <w:pPr>
        <w:rPr>
          <w:rFonts w:ascii="Tahoma" w:hAnsi="Tahoma" w:cs="Tahoma"/>
          <w:sz w:val="20"/>
          <w:szCs w:val="20"/>
        </w:rPr>
      </w:pPr>
      <w:r w:rsidRPr="001159EC">
        <w:rPr>
          <w:rFonts w:ascii="Tahoma" w:hAnsi="Tahoma" w:cs="Tahoma"/>
          <w:b/>
          <w:sz w:val="28"/>
        </w:rPr>
        <w:t xml:space="preserve"> </w:t>
      </w:r>
    </w:p>
    <w:p w14:paraId="7CCEBDDF" w14:textId="77777777" w:rsidR="007C251A" w:rsidRPr="001159EC" w:rsidRDefault="007C251A" w:rsidP="007C251A">
      <w:pPr>
        <w:rPr>
          <w:rFonts w:ascii="Tahoma" w:hAnsi="Tahoma" w:cs="Tahoma"/>
          <w:b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080"/>
        <w:gridCol w:w="1260"/>
        <w:gridCol w:w="2135"/>
      </w:tblGrid>
      <w:tr w:rsidR="007C251A" w:rsidRPr="001159EC" w14:paraId="6FBA20E3" w14:textId="77777777" w:rsidTr="00786852">
        <w:tc>
          <w:tcPr>
            <w:tcW w:w="5760" w:type="dxa"/>
            <w:tcBorders>
              <w:bottom w:val="nil"/>
            </w:tcBorders>
            <w:shd w:val="pct20" w:color="auto" w:fill="FFFFFF"/>
          </w:tcPr>
          <w:p w14:paraId="22571F9B" w14:textId="77777777" w:rsidR="007C251A" w:rsidRPr="001159EC" w:rsidRDefault="007C251A" w:rsidP="007C25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59EC">
              <w:rPr>
                <w:rFonts w:ascii="Tahoma" w:hAnsi="Tahoma" w:cs="Tahoma"/>
                <w:b/>
                <w:sz w:val="20"/>
                <w:szCs w:val="20"/>
              </w:rPr>
              <w:t>Qualification, development &amp; knowledge</w:t>
            </w:r>
          </w:p>
        </w:tc>
        <w:tc>
          <w:tcPr>
            <w:tcW w:w="1080" w:type="dxa"/>
            <w:tcBorders>
              <w:bottom w:val="nil"/>
            </w:tcBorders>
            <w:shd w:val="pct20" w:color="auto" w:fill="FFFFFF"/>
          </w:tcPr>
          <w:p w14:paraId="03644013" w14:textId="77777777" w:rsidR="007C251A" w:rsidRPr="001159EC" w:rsidRDefault="007C251A" w:rsidP="007C251A">
            <w:pPr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159EC"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1260" w:type="dxa"/>
            <w:tcBorders>
              <w:bottom w:val="nil"/>
            </w:tcBorders>
            <w:shd w:val="pct20" w:color="auto" w:fill="FFFFFF"/>
          </w:tcPr>
          <w:p w14:paraId="37FAC64F" w14:textId="77777777" w:rsidR="007C251A" w:rsidRPr="001159EC" w:rsidRDefault="007C251A" w:rsidP="007C25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59EC"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2135" w:type="dxa"/>
            <w:tcBorders>
              <w:bottom w:val="nil"/>
            </w:tcBorders>
            <w:shd w:val="pct20" w:color="auto" w:fill="FFFFFF"/>
          </w:tcPr>
          <w:p w14:paraId="2A96A163" w14:textId="77777777" w:rsidR="007C251A" w:rsidRPr="001159EC" w:rsidRDefault="007C251A" w:rsidP="007C25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59EC">
              <w:rPr>
                <w:rFonts w:ascii="Tahoma" w:hAnsi="Tahoma" w:cs="Tahoma"/>
                <w:b/>
                <w:sz w:val="20"/>
                <w:szCs w:val="20"/>
              </w:rPr>
              <w:t>Assessed by</w:t>
            </w:r>
          </w:p>
        </w:tc>
      </w:tr>
      <w:tr w:rsidR="007C251A" w:rsidRPr="001159EC" w14:paraId="53713989" w14:textId="77777777" w:rsidTr="00786852">
        <w:tc>
          <w:tcPr>
            <w:tcW w:w="5760" w:type="dxa"/>
            <w:shd w:val="clear" w:color="auto" w:fill="FFFFFF"/>
          </w:tcPr>
          <w:p w14:paraId="528CA112" w14:textId="73BDD068" w:rsidR="007C251A" w:rsidRPr="001159EC" w:rsidRDefault="007C251A" w:rsidP="0015030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780C0C13" w14:textId="53F10F21" w:rsidR="007C251A" w:rsidRPr="001159EC" w:rsidRDefault="007C251A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01381B42" w14:textId="77777777" w:rsidR="007C251A" w:rsidRPr="001159EC" w:rsidRDefault="007C251A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/>
          </w:tcPr>
          <w:p w14:paraId="607A6B3F" w14:textId="77777777" w:rsidR="007C251A" w:rsidRPr="001159EC" w:rsidRDefault="007C251A" w:rsidP="007C2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307" w:rsidRPr="001159EC" w14:paraId="709A0AEA" w14:textId="77777777" w:rsidTr="00786852">
        <w:tc>
          <w:tcPr>
            <w:tcW w:w="5760" w:type="dxa"/>
            <w:shd w:val="clear" w:color="auto" w:fill="FFFFFF"/>
          </w:tcPr>
          <w:p w14:paraId="39B9266B" w14:textId="4F77140B" w:rsidR="00910ADD" w:rsidRPr="001159EC" w:rsidRDefault="007B7D6D" w:rsidP="007B7D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Enthusiasm for, knowledge of and commitment to the environment</w:t>
            </w:r>
            <w:r w:rsidR="00F51B99">
              <w:rPr>
                <w:rFonts w:ascii="Tahoma" w:hAnsi="Tahoma" w:cs="Tahoma"/>
                <w:sz w:val="22"/>
                <w:szCs w:val="22"/>
              </w:rPr>
              <w:t>, especially rivers and tidal rivers,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to the work of Thames21</w:t>
            </w:r>
          </w:p>
        </w:tc>
        <w:tc>
          <w:tcPr>
            <w:tcW w:w="1080" w:type="dxa"/>
            <w:shd w:val="clear" w:color="auto" w:fill="FFFFFF"/>
          </w:tcPr>
          <w:p w14:paraId="0F03B50F" w14:textId="031106AA" w:rsidR="00150307" w:rsidRPr="001159EC" w:rsidRDefault="00F51B99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shd w:val="clear" w:color="auto" w:fill="FFFFFF"/>
          </w:tcPr>
          <w:p w14:paraId="1C45C04A" w14:textId="77777777" w:rsidR="00150307" w:rsidRPr="001159EC" w:rsidRDefault="00150307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/>
          </w:tcPr>
          <w:p w14:paraId="3AEEA76E" w14:textId="7E96DE16" w:rsidR="00150307" w:rsidRPr="001159EC" w:rsidRDefault="003566E4" w:rsidP="007C25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Application and interview </w:t>
            </w:r>
          </w:p>
        </w:tc>
      </w:tr>
      <w:tr w:rsidR="00910ADD" w:rsidRPr="001159EC" w14:paraId="235F9306" w14:textId="77777777" w:rsidTr="00786852">
        <w:tc>
          <w:tcPr>
            <w:tcW w:w="5760" w:type="dxa"/>
            <w:tcBorders>
              <w:bottom w:val="nil"/>
            </w:tcBorders>
            <w:shd w:val="clear" w:color="auto" w:fill="FFFFFF"/>
          </w:tcPr>
          <w:p w14:paraId="53B00182" w14:textId="39AB471A" w:rsidR="00910ADD" w:rsidRPr="001159EC" w:rsidRDefault="00910ADD" w:rsidP="007C251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 understan</w:t>
            </w:r>
            <w:r w:rsidR="00EE1859">
              <w:rPr>
                <w:rFonts w:ascii="Tahoma" w:hAnsi="Tahoma" w:cs="Tahoma"/>
                <w:sz w:val="22"/>
                <w:szCs w:val="22"/>
              </w:rPr>
              <w:t xml:space="preserve">ding of corporate structures </w:t>
            </w:r>
          </w:p>
        </w:tc>
        <w:tc>
          <w:tcPr>
            <w:tcW w:w="1080" w:type="dxa"/>
            <w:shd w:val="clear" w:color="auto" w:fill="FFFFFF"/>
          </w:tcPr>
          <w:p w14:paraId="2236B9DC" w14:textId="77777777" w:rsidR="00910ADD" w:rsidRPr="001159EC" w:rsidRDefault="00910ADD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2884FA66" w14:textId="4F54A15F" w:rsidR="00910ADD" w:rsidRPr="001159EC" w:rsidRDefault="00034066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135" w:type="dxa"/>
            <w:shd w:val="clear" w:color="auto" w:fill="FFFFFF"/>
          </w:tcPr>
          <w:p w14:paraId="1086EDDB" w14:textId="62851685" w:rsidR="00910ADD" w:rsidRPr="001159EC" w:rsidRDefault="003566E4" w:rsidP="007C25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and interview</w:t>
            </w:r>
          </w:p>
        </w:tc>
      </w:tr>
      <w:tr w:rsidR="00DB1645" w:rsidRPr="001159EC" w14:paraId="231B2A1A" w14:textId="77777777" w:rsidTr="00786852">
        <w:tc>
          <w:tcPr>
            <w:tcW w:w="5760" w:type="dxa"/>
            <w:tcBorders>
              <w:bottom w:val="nil"/>
            </w:tcBorders>
            <w:shd w:val="clear" w:color="auto" w:fill="FFFFFF"/>
          </w:tcPr>
          <w:p w14:paraId="2FAB8521" w14:textId="7B9CFC7B" w:rsidR="00DC0E05" w:rsidRDefault="00DB1645" w:rsidP="007C251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Commercial awareness </w:t>
            </w:r>
          </w:p>
        </w:tc>
        <w:tc>
          <w:tcPr>
            <w:tcW w:w="1080" w:type="dxa"/>
            <w:shd w:val="clear" w:color="auto" w:fill="FFFFFF"/>
          </w:tcPr>
          <w:p w14:paraId="621F164F" w14:textId="5C0F327C" w:rsidR="00DB1645" w:rsidRPr="001159EC" w:rsidRDefault="00DB1645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shd w:val="clear" w:color="auto" w:fill="FFFFFF"/>
          </w:tcPr>
          <w:p w14:paraId="5DA7ADF0" w14:textId="77777777" w:rsidR="00DB1645" w:rsidRDefault="00DB1645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/>
          </w:tcPr>
          <w:p w14:paraId="04C8B6D8" w14:textId="71FF1E33" w:rsidR="00DB1645" w:rsidRPr="001159EC" w:rsidRDefault="003566E4" w:rsidP="007C25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and interview</w:t>
            </w:r>
          </w:p>
        </w:tc>
      </w:tr>
      <w:tr w:rsidR="007C251A" w:rsidRPr="001159EC" w14:paraId="7E14D75C" w14:textId="77777777" w:rsidTr="00786852">
        <w:tc>
          <w:tcPr>
            <w:tcW w:w="5760" w:type="dxa"/>
            <w:tcBorders>
              <w:bottom w:val="nil"/>
            </w:tcBorders>
            <w:shd w:val="clear" w:color="auto" w:fill="FFFFFF"/>
          </w:tcPr>
          <w:p w14:paraId="60A198AF" w14:textId="34F52841" w:rsidR="007C251A" w:rsidRPr="001159EC" w:rsidRDefault="00113A54" w:rsidP="007C251A">
            <w:pPr>
              <w:rPr>
                <w:rFonts w:ascii="Tahoma" w:hAnsi="Tahoma" w:cs="Tahoma"/>
                <w:sz w:val="22"/>
                <w:szCs w:val="22"/>
              </w:rPr>
            </w:pPr>
            <w:r w:rsidRPr="001159EC">
              <w:rPr>
                <w:rFonts w:ascii="Tahoma" w:hAnsi="Tahoma" w:cs="Tahoma"/>
                <w:sz w:val="22"/>
                <w:szCs w:val="22"/>
              </w:rPr>
              <w:lastRenderedPageBreak/>
              <w:t xml:space="preserve">Working </w:t>
            </w:r>
            <w:r w:rsidR="003566E4">
              <w:rPr>
                <w:rFonts w:ascii="Tahoma" w:hAnsi="Tahoma" w:cs="Tahoma"/>
                <w:sz w:val="22"/>
                <w:szCs w:val="22"/>
              </w:rPr>
              <w:t>k</w:t>
            </w:r>
            <w:r w:rsidRPr="001159EC">
              <w:rPr>
                <w:rFonts w:ascii="Tahoma" w:hAnsi="Tahoma" w:cs="Tahoma"/>
                <w:sz w:val="22"/>
                <w:szCs w:val="22"/>
              </w:rPr>
              <w:t>nowledge of IT system</w:t>
            </w:r>
            <w:r w:rsidR="008A31C7" w:rsidRPr="001159EC">
              <w:rPr>
                <w:rFonts w:ascii="Tahoma" w:hAnsi="Tahoma" w:cs="Tahoma"/>
                <w:sz w:val="22"/>
                <w:szCs w:val="22"/>
              </w:rPr>
              <w:t xml:space="preserve">s including Microsoft Office and </w:t>
            </w:r>
            <w:r w:rsidR="003566E4">
              <w:rPr>
                <w:rFonts w:ascii="Tahoma" w:hAnsi="Tahoma" w:cs="Tahoma"/>
                <w:sz w:val="22"/>
                <w:szCs w:val="22"/>
              </w:rPr>
              <w:t xml:space="preserve">CRM </w:t>
            </w:r>
            <w:r w:rsidR="008A31C7" w:rsidRPr="001159EC">
              <w:rPr>
                <w:rFonts w:ascii="Tahoma" w:hAnsi="Tahoma" w:cs="Tahoma"/>
                <w:sz w:val="22"/>
                <w:szCs w:val="22"/>
              </w:rPr>
              <w:t>database for</w:t>
            </w:r>
            <w:r w:rsidRPr="001159EC">
              <w:rPr>
                <w:rFonts w:ascii="Tahoma" w:hAnsi="Tahoma" w:cs="Tahoma"/>
                <w:sz w:val="22"/>
                <w:szCs w:val="22"/>
              </w:rPr>
              <w:t xml:space="preserve"> recording and reporting</w:t>
            </w:r>
            <w:r w:rsidR="00D00875" w:rsidRPr="001159E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326B5E25" w14:textId="34A2CA85" w:rsidR="007C251A" w:rsidRPr="001159EC" w:rsidRDefault="00910ADD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shd w:val="clear" w:color="auto" w:fill="FFFFFF"/>
          </w:tcPr>
          <w:p w14:paraId="5C0792D9" w14:textId="61DE4DD0" w:rsidR="007C251A" w:rsidRPr="001159EC" w:rsidRDefault="007C251A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/>
          </w:tcPr>
          <w:p w14:paraId="29996DC5" w14:textId="485DD697" w:rsidR="007C251A" w:rsidRPr="001159EC" w:rsidRDefault="003566E4" w:rsidP="007C25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and interview</w:t>
            </w:r>
          </w:p>
        </w:tc>
      </w:tr>
      <w:tr w:rsidR="007C251A" w:rsidRPr="001159EC" w14:paraId="08BD27F7" w14:textId="77777777" w:rsidTr="00786852">
        <w:trPr>
          <w:trHeight w:val="572"/>
        </w:trPr>
        <w:tc>
          <w:tcPr>
            <w:tcW w:w="5760" w:type="dxa"/>
            <w:tcBorders>
              <w:bottom w:val="nil"/>
            </w:tcBorders>
            <w:shd w:val="clear" w:color="auto" w:fill="FFFFFF"/>
          </w:tcPr>
          <w:p w14:paraId="0096D87D" w14:textId="4E110549" w:rsidR="007C251A" w:rsidRPr="001159EC" w:rsidRDefault="00113A54" w:rsidP="007C251A">
            <w:pPr>
              <w:rPr>
                <w:rFonts w:ascii="Tahoma" w:hAnsi="Tahoma" w:cs="Tahoma"/>
                <w:sz w:val="22"/>
                <w:szCs w:val="22"/>
              </w:rPr>
            </w:pPr>
            <w:r w:rsidRPr="001159EC">
              <w:rPr>
                <w:rFonts w:ascii="Tahoma" w:hAnsi="Tahoma" w:cs="Tahoma"/>
                <w:sz w:val="22"/>
                <w:szCs w:val="22"/>
              </w:rPr>
              <w:t xml:space="preserve">Full </w:t>
            </w:r>
            <w:r w:rsidR="003566E4">
              <w:rPr>
                <w:rFonts w:ascii="Tahoma" w:hAnsi="Tahoma" w:cs="Tahoma"/>
                <w:sz w:val="22"/>
                <w:szCs w:val="22"/>
              </w:rPr>
              <w:t>c</w:t>
            </w:r>
            <w:r w:rsidRPr="001159EC">
              <w:rPr>
                <w:rFonts w:ascii="Tahoma" w:hAnsi="Tahoma" w:cs="Tahoma"/>
                <w:sz w:val="22"/>
                <w:szCs w:val="22"/>
              </w:rPr>
              <w:t xml:space="preserve">lean </w:t>
            </w:r>
            <w:r w:rsidR="003566E4">
              <w:rPr>
                <w:rFonts w:ascii="Tahoma" w:hAnsi="Tahoma" w:cs="Tahoma"/>
                <w:sz w:val="22"/>
                <w:szCs w:val="22"/>
              </w:rPr>
              <w:t>d</w:t>
            </w:r>
            <w:r w:rsidRPr="001159EC">
              <w:rPr>
                <w:rFonts w:ascii="Tahoma" w:hAnsi="Tahoma" w:cs="Tahoma"/>
                <w:sz w:val="22"/>
                <w:szCs w:val="22"/>
              </w:rPr>
              <w:t>riving licence and confident to drive a long wheelbase van</w:t>
            </w:r>
            <w:r w:rsidR="008A31C7" w:rsidRPr="001159EC">
              <w:rPr>
                <w:rFonts w:ascii="Tahoma" w:hAnsi="Tahoma" w:cs="Tahoma"/>
                <w:sz w:val="22"/>
                <w:szCs w:val="22"/>
              </w:rPr>
              <w:t xml:space="preserve"> around London</w:t>
            </w:r>
            <w:r w:rsidR="00D00875" w:rsidRPr="001159E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35FBF4D3" w14:textId="77777777" w:rsidR="007C251A" w:rsidRPr="001159EC" w:rsidRDefault="006D2436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9E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shd w:val="clear" w:color="auto" w:fill="FFFFFF"/>
          </w:tcPr>
          <w:p w14:paraId="1DEC0C16" w14:textId="77777777" w:rsidR="007C251A" w:rsidRPr="001159EC" w:rsidRDefault="007C251A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/>
          </w:tcPr>
          <w:p w14:paraId="0398673C" w14:textId="1FF9EA07" w:rsidR="007C251A" w:rsidRPr="001159EC" w:rsidRDefault="003566E4" w:rsidP="007C25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and interview</w:t>
            </w:r>
          </w:p>
        </w:tc>
      </w:tr>
      <w:tr w:rsidR="007C251A" w:rsidRPr="001159EC" w14:paraId="71174F36" w14:textId="77777777" w:rsidTr="00786852">
        <w:tc>
          <w:tcPr>
            <w:tcW w:w="5760" w:type="dxa"/>
            <w:shd w:val="pct20" w:color="auto" w:fill="FFFFFF"/>
          </w:tcPr>
          <w:p w14:paraId="5BB2E6ED" w14:textId="77777777" w:rsidR="007C251A" w:rsidRPr="001159EC" w:rsidRDefault="007C251A" w:rsidP="007C251A">
            <w:pPr>
              <w:keepNext/>
              <w:outlineLvl w:val="2"/>
              <w:rPr>
                <w:rFonts w:ascii="Tahoma" w:hAnsi="Tahoma" w:cs="Tahoma"/>
                <w:b/>
                <w:bCs/>
                <w:iCs/>
                <w:sz w:val="20"/>
                <w:szCs w:val="20"/>
                <w:highlight w:val="lightGray"/>
              </w:rPr>
            </w:pPr>
            <w:r w:rsidRPr="001159EC">
              <w:rPr>
                <w:rFonts w:ascii="Tahoma" w:hAnsi="Tahoma" w:cs="Tahoma"/>
                <w:b/>
                <w:bCs/>
                <w:iCs/>
                <w:sz w:val="20"/>
                <w:szCs w:val="20"/>
                <w:highlight w:val="lightGray"/>
              </w:rPr>
              <w:t>Experience of:</w:t>
            </w:r>
          </w:p>
        </w:tc>
        <w:tc>
          <w:tcPr>
            <w:tcW w:w="1080" w:type="dxa"/>
            <w:shd w:val="clear" w:color="auto" w:fill="D9D9D9"/>
          </w:tcPr>
          <w:p w14:paraId="7951F4C6" w14:textId="77777777" w:rsidR="007C251A" w:rsidRPr="001159EC" w:rsidRDefault="007C251A" w:rsidP="007C25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shd w:val="clear" w:color="auto" w:fill="CCCCCC"/>
          </w:tcPr>
          <w:p w14:paraId="58285899" w14:textId="77777777" w:rsidR="007C251A" w:rsidRPr="001159EC" w:rsidRDefault="007C251A" w:rsidP="007C251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CCCCCC"/>
          </w:tcPr>
          <w:p w14:paraId="1EDBCB69" w14:textId="77777777" w:rsidR="007C251A" w:rsidRPr="001159EC" w:rsidRDefault="007C251A" w:rsidP="007C251A">
            <w:pPr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3566E4" w:rsidRPr="001159EC" w14:paraId="2E30E2B6" w14:textId="77777777" w:rsidTr="00786852">
        <w:tc>
          <w:tcPr>
            <w:tcW w:w="5760" w:type="dxa"/>
            <w:shd w:val="clear" w:color="auto" w:fill="FFFFFF"/>
          </w:tcPr>
          <w:p w14:paraId="2646C32E" w14:textId="285C02D3" w:rsidR="003566E4" w:rsidRPr="001159EC" w:rsidRDefault="003566E4" w:rsidP="003566E4">
            <w:pPr>
              <w:rPr>
                <w:rFonts w:ascii="Tahoma" w:hAnsi="Tahoma" w:cs="Tahoma"/>
                <w:sz w:val="22"/>
                <w:szCs w:val="22"/>
              </w:rPr>
            </w:pPr>
            <w:r w:rsidRPr="001159EC">
              <w:rPr>
                <w:rFonts w:ascii="Tahoma" w:hAnsi="Tahoma" w:cs="Tahoma"/>
                <w:sz w:val="22"/>
                <w:szCs w:val="22"/>
              </w:rPr>
              <w:t xml:space="preserve">Negotiating with </w:t>
            </w:r>
            <w:r>
              <w:rPr>
                <w:rFonts w:ascii="Tahoma" w:hAnsi="Tahoma" w:cs="Tahoma"/>
                <w:sz w:val="22"/>
                <w:szCs w:val="22"/>
              </w:rPr>
              <w:t xml:space="preserve">corporate </w:t>
            </w:r>
            <w:r w:rsidRPr="001159EC">
              <w:rPr>
                <w:rFonts w:ascii="Tahoma" w:hAnsi="Tahoma" w:cs="Tahoma"/>
                <w:sz w:val="22"/>
                <w:szCs w:val="22"/>
              </w:rPr>
              <w:t>stakeholders.</w:t>
            </w:r>
          </w:p>
        </w:tc>
        <w:tc>
          <w:tcPr>
            <w:tcW w:w="1080" w:type="dxa"/>
            <w:shd w:val="clear" w:color="auto" w:fill="FFFFFF"/>
          </w:tcPr>
          <w:p w14:paraId="03BA793B" w14:textId="77777777" w:rsidR="003566E4" w:rsidRPr="001159EC" w:rsidRDefault="003566E4" w:rsidP="00356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9E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shd w:val="clear" w:color="auto" w:fill="FFFFFF"/>
          </w:tcPr>
          <w:p w14:paraId="23C984C8" w14:textId="77777777" w:rsidR="003566E4" w:rsidRPr="001159EC" w:rsidRDefault="003566E4" w:rsidP="00356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/>
          </w:tcPr>
          <w:p w14:paraId="04F7B6EA" w14:textId="0A889D95" w:rsidR="003566E4" w:rsidRPr="001159EC" w:rsidRDefault="003566E4" w:rsidP="003566E4">
            <w:pPr>
              <w:rPr>
                <w:rFonts w:ascii="Tahoma" w:hAnsi="Tahoma" w:cs="Tahoma"/>
                <w:sz w:val="20"/>
                <w:szCs w:val="20"/>
              </w:rPr>
            </w:pPr>
            <w:r w:rsidRPr="00647F82">
              <w:rPr>
                <w:rFonts w:ascii="Tahoma" w:hAnsi="Tahoma" w:cs="Tahoma"/>
                <w:sz w:val="20"/>
                <w:szCs w:val="20"/>
              </w:rPr>
              <w:t xml:space="preserve">Application and interview </w:t>
            </w:r>
          </w:p>
        </w:tc>
      </w:tr>
      <w:tr w:rsidR="003566E4" w:rsidRPr="001159EC" w14:paraId="4C6B7AAC" w14:textId="77777777" w:rsidTr="00786852">
        <w:tc>
          <w:tcPr>
            <w:tcW w:w="5760" w:type="dxa"/>
            <w:shd w:val="clear" w:color="auto" w:fill="FFFFFF"/>
          </w:tcPr>
          <w:p w14:paraId="24762055" w14:textId="69461355" w:rsidR="003566E4" w:rsidRPr="001159EC" w:rsidRDefault="003566E4" w:rsidP="003566E4">
            <w:pPr>
              <w:rPr>
                <w:rFonts w:ascii="Tahoma" w:hAnsi="Tahoma" w:cs="Tahoma"/>
                <w:sz w:val="22"/>
                <w:szCs w:val="22"/>
              </w:rPr>
            </w:pPr>
            <w:r w:rsidRPr="001159EC">
              <w:rPr>
                <w:rFonts w:ascii="Tahoma" w:hAnsi="Tahoma" w:cs="Tahoma"/>
                <w:sz w:val="22"/>
                <w:szCs w:val="22"/>
              </w:rPr>
              <w:t>De</w:t>
            </w:r>
            <w:r w:rsidR="00EE1859">
              <w:rPr>
                <w:rFonts w:ascii="Tahoma" w:hAnsi="Tahoma" w:cs="Tahoma"/>
                <w:sz w:val="22"/>
                <w:szCs w:val="22"/>
              </w:rPr>
              <w:t>veloping new business/sales</w:t>
            </w:r>
          </w:p>
        </w:tc>
        <w:tc>
          <w:tcPr>
            <w:tcW w:w="1080" w:type="dxa"/>
            <w:shd w:val="clear" w:color="auto" w:fill="FFFFFF"/>
          </w:tcPr>
          <w:p w14:paraId="62C329E7" w14:textId="77777777" w:rsidR="003566E4" w:rsidRPr="001159EC" w:rsidRDefault="003566E4" w:rsidP="00356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742B78A1" w14:textId="77777777" w:rsidR="003566E4" w:rsidRPr="001159EC" w:rsidRDefault="003566E4" w:rsidP="00356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9E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135" w:type="dxa"/>
            <w:shd w:val="clear" w:color="auto" w:fill="FFFFFF"/>
          </w:tcPr>
          <w:p w14:paraId="42BFA00A" w14:textId="361215B3" w:rsidR="003566E4" w:rsidRPr="001159EC" w:rsidRDefault="003566E4" w:rsidP="003566E4">
            <w:pPr>
              <w:rPr>
                <w:rFonts w:ascii="Tahoma" w:hAnsi="Tahoma" w:cs="Tahoma"/>
                <w:sz w:val="20"/>
                <w:szCs w:val="20"/>
              </w:rPr>
            </w:pPr>
            <w:r w:rsidRPr="00647F82">
              <w:rPr>
                <w:rFonts w:ascii="Tahoma" w:hAnsi="Tahoma" w:cs="Tahoma"/>
                <w:sz w:val="20"/>
                <w:szCs w:val="20"/>
              </w:rPr>
              <w:t xml:space="preserve">Application and interview </w:t>
            </w:r>
          </w:p>
        </w:tc>
      </w:tr>
      <w:tr w:rsidR="003566E4" w:rsidRPr="001159EC" w14:paraId="59B27487" w14:textId="77777777" w:rsidTr="00786852">
        <w:tc>
          <w:tcPr>
            <w:tcW w:w="5760" w:type="dxa"/>
            <w:shd w:val="clear" w:color="auto" w:fill="FFFFFF"/>
          </w:tcPr>
          <w:p w14:paraId="524DE68F" w14:textId="77777777" w:rsidR="003566E4" w:rsidRPr="001159EC" w:rsidRDefault="003566E4" w:rsidP="003566E4">
            <w:pPr>
              <w:rPr>
                <w:rFonts w:ascii="Tahoma" w:hAnsi="Tahoma" w:cs="Tahoma"/>
                <w:sz w:val="22"/>
                <w:szCs w:val="22"/>
              </w:rPr>
            </w:pPr>
            <w:r w:rsidRPr="001159EC">
              <w:rPr>
                <w:rFonts w:ascii="Tahoma" w:hAnsi="Tahoma" w:cs="Tahoma"/>
                <w:sz w:val="22"/>
                <w:szCs w:val="22"/>
              </w:rPr>
              <w:t>Working with senior level management and individuals.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1192E022" w14:textId="77777777" w:rsidR="003566E4" w:rsidRPr="001159EC" w:rsidRDefault="003566E4" w:rsidP="00356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4AAD2635" w14:textId="77777777" w:rsidR="003566E4" w:rsidRPr="001159EC" w:rsidRDefault="003566E4" w:rsidP="00356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9E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/>
          </w:tcPr>
          <w:p w14:paraId="6F9F9F62" w14:textId="6ED7532F" w:rsidR="003566E4" w:rsidRPr="001159EC" w:rsidRDefault="003566E4" w:rsidP="003566E4">
            <w:pPr>
              <w:rPr>
                <w:rFonts w:ascii="Tahoma" w:hAnsi="Tahoma" w:cs="Tahoma"/>
                <w:sz w:val="20"/>
                <w:szCs w:val="20"/>
              </w:rPr>
            </w:pPr>
            <w:r w:rsidRPr="00647F82">
              <w:rPr>
                <w:rFonts w:ascii="Tahoma" w:hAnsi="Tahoma" w:cs="Tahoma"/>
                <w:sz w:val="20"/>
                <w:szCs w:val="20"/>
              </w:rPr>
              <w:t xml:space="preserve">Application and interview </w:t>
            </w:r>
          </w:p>
        </w:tc>
      </w:tr>
      <w:tr w:rsidR="003566E4" w:rsidRPr="001159EC" w14:paraId="5855374D" w14:textId="77777777" w:rsidTr="00786852">
        <w:tc>
          <w:tcPr>
            <w:tcW w:w="5760" w:type="dxa"/>
            <w:shd w:val="clear" w:color="auto" w:fill="FFFFFF"/>
          </w:tcPr>
          <w:p w14:paraId="2E2D37AF" w14:textId="556CB7D8" w:rsidR="003566E4" w:rsidRPr="001159EC" w:rsidRDefault="00EE1859" w:rsidP="00EE18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Volunteer e</w:t>
            </w:r>
            <w:r w:rsidR="003566E4" w:rsidRPr="001159EC">
              <w:rPr>
                <w:rFonts w:ascii="Tahoma" w:hAnsi="Tahoma" w:cs="Tahoma"/>
                <w:sz w:val="22"/>
                <w:szCs w:val="22"/>
              </w:rPr>
              <w:t>vent planning, management and delivery, preferably with large numbers of participants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17BE09D8" w14:textId="77777777" w:rsidR="003566E4" w:rsidRPr="001159EC" w:rsidRDefault="003566E4" w:rsidP="00356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9E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708C7211" w14:textId="77777777" w:rsidR="003566E4" w:rsidRPr="001159EC" w:rsidRDefault="003566E4" w:rsidP="00356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/>
          </w:tcPr>
          <w:p w14:paraId="5700E4C5" w14:textId="559F2623" w:rsidR="003566E4" w:rsidRPr="001159EC" w:rsidRDefault="003566E4" w:rsidP="003566E4">
            <w:pPr>
              <w:rPr>
                <w:rFonts w:ascii="Tahoma" w:hAnsi="Tahoma" w:cs="Tahoma"/>
                <w:sz w:val="20"/>
                <w:szCs w:val="20"/>
              </w:rPr>
            </w:pPr>
            <w:r w:rsidRPr="00647F82">
              <w:rPr>
                <w:rFonts w:ascii="Tahoma" w:hAnsi="Tahoma" w:cs="Tahoma"/>
                <w:sz w:val="20"/>
                <w:szCs w:val="20"/>
              </w:rPr>
              <w:t xml:space="preserve">Application and interview </w:t>
            </w:r>
          </w:p>
        </w:tc>
      </w:tr>
      <w:tr w:rsidR="003566E4" w:rsidRPr="001159EC" w14:paraId="4B920CAF" w14:textId="77777777" w:rsidTr="00786852">
        <w:tc>
          <w:tcPr>
            <w:tcW w:w="5760" w:type="dxa"/>
            <w:shd w:val="clear" w:color="auto" w:fill="FFFFFF"/>
          </w:tcPr>
          <w:p w14:paraId="1B289570" w14:textId="77777777" w:rsidR="003566E4" w:rsidRPr="001159EC" w:rsidRDefault="003566E4" w:rsidP="003566E4">
            <w:pPr>
              <w:rPr>
                <w:rFonts w:ascii="Tahoma" w:hAnsi="Tahoma" w:cs="Tahoma"/>
                <w:sz w:val="22"/>
                <w:szCs w:val="22"/>
              </w:rPr>
            </w:pPr>
            <w:r w:rsidRPr="001159EC">
              <w:rPr>
                <w:rFonts w:ascii="Tahoma" w:hAnsi="Tahoma" w:cs="Tahoma"/>
                <w:sz w:val="22"/>
                <w:szCs w:val="22"/>
              </w:rPr>
              <w:t>Experience of working on urban waterways.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7EF99CEF" w14:textId="77777777" w:rsidR="003566E4" w:rsidRPr="001159EC" w:rsidRDefault="003566E4" w:rsidP="00356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49068651" w14:textId="77777777" w:rsidR="003566E4" w:rsidRPr="001159EC" w:rsidRDefault="003566E4" w:rsidP="00356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9E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/>
          </w:tcPr>
          <w:p w14:paraId="1A5BB742" w14:textId="5586F47D" w:rsidR="003566E4" w:rsidRPr="001159EC" w:rsidRDefault="003566E4" w:rsidP="003566E4">
            <w:pPr>
              <w:rPr>
                <w:rFonts w:ascii="Tahoma" w:hAnsi="Tahoma" w:cs="Tahoma"/>
                <w:sz w:val="20"/>
                <w:szCs w:val="20"/>
              </w:rPr>
            </w:pPr>
            <w:r w:rsidRPr="00647F82">
              <w:rPr>
                <w:rFonts w:ascii="Tahoma" w:hAnsi="Tahoma" w:cs="Tahoma"/>
                <w:sz w:val="20"/>
                <w:szCs w:val="20"/>
              </w:rPr>
              <w:t xml:space="preserve">Application and interview </w:t>
            </w:r>
          </w:p>
        </w:tc>
      </w:tr>
      <w:tr w:rsidR="007C251A" w:rsidRPr="001159EC" w14:paraId="513A1A99" w14:textId="77777777" w:rsidTr="00786852">
        <w:tc>
          <w:tcPr>
            <w:tcW w:w="5760" w:type="dxa"/>
            <w:shd w:val="pct20" w:color="auto" w:fill="FFFFFF"/>
          </w:tcPr>
          <w:p w14:paraId="3CFD67C5" w14:textId="77777777" w:rsidR="007C251A" w:rsidRPr="001159EC" w:rsidRDefault="007C251A" w:rsidP="007C251A">
            <w:pPr>
              <w:keepNext/>
              <w:outlineLvl w:val="2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1159EC">
              <w:rPr>
                <w:rFonts w:ascii="Tahoma" w:hAnsi="Tahoma" w:cs="Tahoma"/>
                <w:b/>
                <w:iCs/>
                <w:sz w:val="22"/>
                <w:szCs w:val="22"/>
              </w:rPr>
              <w:t>Skills and competencies</w:t>
            </w:r>
          </w:p>
        </w:tc>
        <w:tc>
          <w:tcPr>
            <w:tcW w:w="1080" w:type="dxa"/>
            <w:shd w:val="clear" w:color="auto" w:fill="CCCCCC"/>
          </w:tcPr>
          <w:p w14:paraId="6082D45F" w14:textId="77777777" w:rsidR="007C251A" w:rsidRPr="001159EC" w:rsidRDefault="007C251A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CC"/>
          </w:tcPr>
          <w:p w14:paraId="161A1841" w14:textId="77777777" w:rsidR="007C251A" w:rsidRPr="001159EC" w:rsidRDefault="007C251A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CCCCCC"/>
          </w:tcPr>
          <w:p w14:paraId="022143FE" w14:textId="77777777" w:rsidR="007C251A" w:rsidRPr="001159EC" w:rsidRDefault="007C251A" w:rsidP="007C2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6E4" w:rsidRPr="001159EC" w14:paraId="0E036132" w14:textId="77777777" w:rsidTr="00786852">
        <w:tc>
          <w:tcPr>
            <w:tcW w:w="5760" w:type="dxa"/>
            <w:shd w:val="clear" w:color="auto" w:fill="FFFFFF"/>
          </w:tcPr>
          <w:p w14:paraId="3D1B49AF" w14:textId="15DEB451" w:rsidR="003566E4" w:rsidRPr="001159EC" w:rsidRDefault="00EE1859" w:rsidP="003566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Commercial awareness </w:t>
            </w:r>
          </w:p>
        </w:tc>
        <w:tc>
          <w:tcPr>
            <w:tcW w:w="1080" w:type="dxa"/>
            <w:shd w:val="clear" w:color="auto" w:fill="FFFFFF"/>
          </w:tcPr>
          <w:p w14:paraId="5AE690D8" w14:textId="77777777" w:rsidR="003566E4" w:rsidRPr="001159EC" w:rsidRDefault="003566E4" w:rsidP="00356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9E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shd w:val="clear" w:color="auto" w:fill="FFFFFF"/>
          </w:tcPr>
          <w:p w14:paraId="5A4F993E" w14:textId="77777777" w:rsidR="003566E4" w:rsidRPr="001159EC" w:rsidRDefault="003566E4" w:rsidP="00356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/>
          </w:tcPr>
          <w:p w14:paraId="3AB6B325" w14:textId="326B3D3F" w:rsidR="003566E4" w:rsidRPr="001159EC" w:rsidRDefault="003566E4" w:rsidP="003566E4">
            <w:pPr>
              <w:rPr>
                <w:rFonts w:ascii="Tahoma" w:hAnsi="Tahoma" w:cs="Tahoma"/>
                <w:sz w:val="20"/>
                <w:szCs w:val="20"/>
              </w:rPr>
            </w:pPr>
            <w:r w:rsidRPr="00FE4783">
              <w:rPr>
                <w:rFonts w:ascii="Tahoma" w:hAnsi="Tahoma" w:cs="Tahoma"/>
                <w:sz w:val="20"/>
                <w:szCs w:val="20"/>
              </w:rPr>
              <w:t xml:space="preserve">Application and interview </w:t>
            </w:r>
          </w:p>
        </w:tc>
      </w:tr>
      <w:tr w:rsidR="003566E4" w:rsidRPr="001159EC" w14:paraId="5FDD6582" w14:textId="77777777" w:rsidTr="00786852">
        <w:tc>
          <w:tcPr>
            <w:tcW w:w="5760" w:type="dxa"/>
            <w:shd w:val="clear" w:color="auto" w:fill="FFFFFF"/>
          </w:tcPr>
          <w:p w14:paraId="32B46AF8" w14:textId="40C25AFA" w:rsidR="003566E4" w:rsidRPr="001159EC" w:rsidRDefault="003566E4" w:rsidP="003566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Good</w:t>
            </w:r>
            <w:r w:rsidRPr="001159EC">
              <w:rPr>
                <w:rFonts w:ascii="Tahoma" w:hAnsi="Tahoma" w:cs="Tahoma"/>
                <w:sz w:val="22"/>
                <w:szCs w:val="22"/>
              </w:rPr>
              <w:t xml:space="preserve"> verbal and written communication skills</w:t>
            </w:r>
            <w:r>
              <w:rPr>
                <w:rFonts w:ascii="Tahoma" w:hAnsi="Tahoma" w:cs="Tahoma"/>
                <w:sz w:val="22"/>
                <w:szCs w:val="22"/>
              </w:rPr>
              <w:t>, able to communicate and persuade at all levels</w:t>
            </w:r>
            <w:r w:rsidRPr="001159E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4E788196" w14:textId="77777777" w:rsidR="003566E4" w:rsidRPr="001159EC" w:rsidRDefault="003566E4" w:rsidP="00356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9E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shd w:val="clear" w:color="auto" w:fill="FFFFFF"/>
          </w:tcPr>
          <w:p w14:paraId="00103B00" w14:textId="77777777" w:rsidR="003566E4" w:rsidRPr="001159EC" w:rsidRDefault="003566E4" w:rsidP="00356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/>
          </w:tcPr>
          <w:p w14:paraId="09B42ADF" w14:textId="57195C0C" w:rsidR="003566E4" w:rsidRPr="001159EC" w:rsidRDefault="003566E4" w:rsidP="003566E4">
            <w:pPr>
              <w:rPr>
                <w:rFonts w:ascii="Tahoma" w:hAnsi="Tahoma" w:cs="Tahoma"/>
                <w:sz w:val="20"/>
                <w:szCs w:val="20"/>
              </w:rPr>
            </w:pPr>
            <w:r w:rsidRPr="00FE4783">
              <w:rPr>
                <w:rFonts w:ascii="Tahoma" w:hAnsi="Tahoma" w:cs="Tahoma"/>
                <w:sz w:val="20"/>
                <w:szCs w:val="20"/>
              </w:rPr>
              <w:t xml:space="preserve">Application and interview </w:t>
            </w:r>
          </w:p>
        </w:tc>
      </w:tr>
      <w:tr w:rsidR="003566E4" w:rsidRPr="001159EC" w14:paraId="4C11D668" w14:textId="77777777" w:rsidTr="00786852">
        <w:tc>
          <w:tcPr>
            <w:tcW w:w="5760" w:type="dxa"/>
            <w:shd w:val="clear" w:color="auto" w:fill="FFFFFF"/>
          </w:tcPr>
          <w:p w14:paraId="4B8C1213" w14:textId="27E12B7A" w:rsidR="003566E4" w:rsidRPr="001159EC" w:rsidRDefault="003566E4" w:rsidP="003566E4">
            <w:pPr>
              <w:rPr>
                <w:rFonts w:ascii="Tahoma" w:hAnsi="Tahoma" w:cs="Tahoma"/>
                <w:sz w:val="22"/>
                <w:szCs w:val="22"/>
              </w:rPr>
            </w:pPr>
            <w:r w:rsidRPr="001159EC">
              <w:rPr>
                <w:rFonts w:ascii="Tahoma" w:hAnsi="Tahoma" w:cs="Tahoma"/>
                <w:sz w:val="22"/>
                <w:szCs w:val="22"/>
              </w:rPr>
              <w:t>Strong initiative, confidence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1159EC">
              <w:rPr>
                <w:rFonts w:ascii="Tahoma" w:hAnsi="Tahoma" w:cs="Tahoma"/>
                <w:sz w:val="22"/>
                <w:szCs w:val="22"/>
              </w:rPr>
              <w:t xml:space="preserve"> drive and flexibility to deal with unexpected situations or last minute changes in a dynamic organisation.</w:t>
            </w:r>
          </w:p>
        </w:tc>
        <w:tc>
          <w:tcPr>
            <w:tcW w:w="1080" w:type="dxa"/>
            <w:shd w:val="clear" w:color="auto" w:fill="FFFFFF"/>
          </w:tcPr>
          <w:p w14:paraId="579E2F1A" w14:textId="77777777" w:rsidR="003566E4" w:rsidRPr="001159EC" w:rsidRDefault="003566E4" w:rsidP="00356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9E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shd w:val="clear" w:color="auto" w:fill="FFFFFF"/>
          </w:tcPr>
          <w:p w14:paraId="6A81EE3B" w14:textId="77777777" w:rsidR="003566E4" w:rsidRPr="001159EC" w:rsidRDefault="003566E4" w:rsidP="00356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FFFFFF"/>
          </w:tcPr>
          <w:p w14:paraId="159D3BF5" w14:textId="02ED2C9D" w:rsidR="003566E4" w:rsidRPr="001159EC" w:rsidRDefault="003566E4" w:rsidP="003566E4">
            <w:pPr>
              <w:rPr>
                <w:rFonts w:ascii="Tahoma" w:hAnsi="Tahoma" w:cs="Tahoma"/>
                <w:sz w:val="20"/>
                <w:szCs w:val="20"/>
              </w:rPr>
            </w:pPr>
            <w:r w:rsidRPr="00FE4783">
              <w:rPr>
                <w:rFonts w:ascii="Tahoma" w:hAnsi="Tahoma" w:cs="Tahoma"/>
                <w:sz w:val="20"/>
                <w:szCs w:val="20"/>
              </w:rPr>
              <w:t xml:space="preserve">Application and interview </w:t>
            </w:r>
          </w:p>
        </w:tc>
      </w:tr>
      <w:tr w:rsidR="003566E4" w:rsidRPr="001159EC" w14:paraId="59D1E8B6" w14:textId="77777777" w:rsidTr="00786852">
        <w:trPr>
          <w:trHeight w:val="30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B3AA8" w14:textId="77777777" w:rsidR="003566E4" w:rsidRPr="001159EC" w:rsidRDefault="003566E4" w:rsidP="003566E4">
            <w:pPr>
              <w:rPr>
                <w:rFonts w:ascii="Tahoma" w:hAnsi="Tahoma" w:cs="Tahoma"/>
                <w:sz w:val="22"/>
                <w:szCs w:val="22"/>
              </w:rPr>
            </w:pPr>
            <w:r w:rsidRPr="001159EC">
              <w:rPr>
                <w:rFonts w:ascii="Tahoma" w:hAnsi="Tahoma" w:cs="Tahoma"/>
                <w:sz w:val="22"/>
                <w:szCs w:val="22"/>
              </w:rPr>
              <w:t>Demonstrable skill and effectiveness in relationship building.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627EE" w14:textId="77777777" w:rsidR="003566E4" w:rsidRPr="001159EC" w:rsidRDefault="003566E4" w:rsidP="00356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9E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6BAB0" w14:textId="77777777" w:rsidR="003566E4" w:rsidRPr="001159EC" w:rsidRDefault="003566E4" w:rsidP="00356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4DAFD" w14:textId="5FD54293" w:rsidR="003566E4" w:rsidRPr="001159EC" w:rsidRDefault="003566E4" w:rsidP="003566E4">
            <w:pPr>
              <w:rPr>
                <w:rFonts w:ascii="Tahoma" w:hAnsi="Tahoma" w:cs="Tahoma"/>
                <w:sz w:val="20"/>
                <w:szCs w:val="20"/>
              </w:rPr>
            </w:pPr>
            <w:r w:rsidRPr="00FE4783">
              <w:rPr>
                <w:rFonts w:ascii="Tahoma" w:hAnsi="Tahoma" w:cs="Tahoma"/>
                <w:sz w:val="20"/>
                <w:szCs w:val="20"/>
              </w:rPr>
              <w:t xml:space="preserve">Application and interview </w:t>
            </w:r>
          </w:p>
        </w:tc>
      </w:tr>
      <w:tr w:rsidR="003566E4" w:rsidRPr="001159EC" w14:paraId="7B480F7C" w14:textId="77777777" w:rsidTr="00786852">
        <w:trPr>
          <w:trHeight w:val="30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B894" w14:textId="6781637E" w:rsidR="003566E4" w:rsidRPr="001159EC" w:rsidRDefault="003566E4" w:rsidP="003566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Demonstrable leadership skills to lead, inspire, motivate and manage volunteer groups from the corporate sector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CBB57" w14:textId="69D2D53A" w:rsidR="003566E4" w:rsidRPr="001159EC" w:rsidRDefault="003566E4" w:rsidP="00356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BCD93" w14:textId="77777777" w:rsidR="003566E4" w:rsidRPr="001159EC" w:rsidRDefault="003566E4" w:rsidP="00356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A597F" w14:textId="1367DC72" w:rsidR="003566E4" w:rsidRPr="001159EC" w:rsidRDefault="003566E4" w:rsidP="003566E4">
            <w:pPr>
              <w:rPr>
                <w:rFonts w:ascii="Tahoma" w:hAnsi="Tahoma" w:cs="Tahoma"/>
                <w:sz w:val="20"/>
                <w:szCs w:val="20"/>
              </w:rPr>
            </w:pPr>
            <w:r w:rsidRPr="00FE4783">
              <w:rPr>
                <w:rFonts w:ascii="Tahoma" w:hAnsi="Tahoma" w:cs="Tahoma"/>
                <w:sz w:val="20"/>
                <w:szCs w:val="20"/>
              </w:rPr>
              <w:t xml:space="preserve">Application and interview </w:t>
            </w:r>
          </w:p>
        </w:tc>
      </w:tr>
      <w:tr w:rsidR="003566E4" w:rsidRPr="001159EC" w14:paraId="4833FE1C" w14:textId="77777777" w:rsidTr="00786852">
        <w:trPr>
          <w:trHeight w:val="59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96EEC" w14:textId="174089C5" w:rsidR="003566E4" w:rsidRPr="001159EC" w:rsidRDefault="003566E4" w:rsidP="003566E4">
            <w:pPr>
              <w:rPr>
                <w:rFonts w:ascii="Tahoma" w:hAnsi="Tahoma" w:cs="Tahoma"/>
                <w:sz w:val="22"/>
                <w:szCs w:val="22"/>
              </w:rPr>
            </w:pPr>
            <w:r w:rsidRPr="001159EC">
              <w:rPr>
                <w:rFonts w:ascii="Tahoma" w:hAnsi="Tahoma" w:cs="Tahoma"/>
                <w:sz w:val="22"/>
                <w:szCs w:val="22"/>
              </w:rPr>
              <w:t xml:space="preserve">Strong administrative skills and the ability to </w:t>
            </w:r>
            <w:r w:rsidR="009F6B0E">
              <w:rPr>
                <w:rFonts w:ascii="Tahoma" w:hAnsi="Tahoma" w:cs="Tahoma"/>
                <w:sz w:val="22"/>
                <w:szCs w:val="22"/>
              </w:rPr>
              <w:t>use systems effectively and work under pressure</w:t>
            </w:r>
            <w:r w:rsidRPr="001159E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7A7" w14:textId="2F52FE75" w:rsidR="003566E4" w:rsidRPr="001159EC" w:rsidRDefault="003566E4" w:rsidP="00356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68511" w14:textId="7B28F5FE" w:rsidR="003566E4" w:rsidRPr="001159EC" w:rsidRDefault="003566E4" w:rsidP="00356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BCE3F" w14:textId="1280C022" w:rsidR="003566E4" w:rsidRPr="001159EC" w:rsidRDefault="003566E4" w:rsidP="003566E4">
            <w:pPr>
              <w:rPr>
                <w:rFonts w:ascii="Tahoma" w:hAnsi="Tahoma" w:cs="Tahoma"/>
                <w:sz w:val="20"/>
                <w:szCs w:val="20"/>
              </w:rPr>
            </w:pPr>
            <w:r w:rsidRPr="00FE4783">
              <w:rPr>
                <w:rFonts w:ascii="Tahoma" w:hAnsi="Tahoma" w:cs="Tahoma"/>
                <w:sz w:val="20"/>
                <w:szCs w:val="20"/>
              </w:rPr>
              <w:t xml:space="preserve">Application and interview </w:t>
            </w:r>
          </w:p>
        </w:tc>
      </w:tr>
      <w:tr w:rsidR="003566E4" w:rsidRPr="001159EC" w14:paraId="1ADAA44A" w14:textId="77777777" w:rsidTr="00786852">
        <w:trPr>
          <w:trHeight w:val="59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0930D" w14:textId="5EB261FC" w:rsidR="003566E4" w:rsidRPr="001159EC" w:rsidRDefault="003566E4" w:rsidP="003566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Ability to physically deliver a demanding programme of circa 60 volunteering events a year including </w:t>
            </w:r>
            <w:r w:rsidR="00B324F4">
              <w:rPr>
                <w:rFonts w:ascii="Tahoma" w:hAnsi="Tahoma" w:cs="Tahoma"/>
                <w:sz w:val="22"/>
                <w:szCs w:val="22"/>
              </w:rPr>
              <w:t xml:space="preserve">loading/unloading vans, </w:t>
            </w:r>
            <w:r>
              <w:rPr>
                <w:rFonts w:ascii="Tahoma" w:hAnsi="Tahoma" w:cs="Tahoma"/>
                <w:sz w:val="22"/>
                <w:szCs w:val="22"/>
              </w:rPr>
              <w:t>set-up, break-down and leading by example.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63031" w14:textId="14877B91" w:rsidR="003566E4" w:rsidRPr="001159EC" w:rsidRDefault="003566E4" w:rsidP="00356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392CE" w14:textId="77777777" w:rsidR="003566E4" w:rsidRPr="001159EC" w:rsidRDefault="003566E4" w:rsidP="00356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3BBDC" w14:textId="69CCF37D" w:rsidR="003566E4" w:rsidRPr="001159EC" w:rsidRDefault="003566E4" w:rsidP="003566E4">
            <w:pPr>
              <w:rPr>
                <w:rFonts w:ascii="Tahoma" w:hAnsi="Tahoma" w:cs="Tahoma"/>
                <w:sz w:val="20"/>
                <w:szCs w:val="20"/>
              </w:rPr>
            </w:pPr>
            <w:r w:rsidRPr="00FE4783">
              <w:rPr>
                <w:rFonts w:ascii="Tahoma" w:hAnsi="Tahoma" w:cs="Tahoma"/>
                <w:sz w:val="20"/>
                <w:szCs w:val="20"/>
              </w:rPr>
              <w:t xml:space="preserve">Application and interview </w:t>
            </w:r>
          </w:p>
        </w:tc>
      </w:tr>
    </w:tbl>
    <w:p w14:paraId="50DD7BA8" w14:textId="77777777" w:rsidR="007C251A" w:rsidRPr="001159EC" w:rsidRDefault="007C251A" w:rsidP="007C251A">
      <w:pPr>
        <w:rPr>
          <w:rFonts w:ascii="Tahoma" w:hAnsi="Tahoma" w:cs="Tahoma"/>
          <w:sz w:val="20"/>
          <w:szCs w:val="20"/>
        </w:rPr>
      </w:pPr>
    </w:p>
    <w:p w14:paraId="5BDDAE87" w14:textId="77777777" w:rsidR="007C251A" w:rsidRPr="001159EC" w:rsidRDefault="007C251A" w:rsidP="007C251A">
      <w:pPr>
        <w:keepNext/>
        <w:outlineLvl w:val="1"/>
        <w:rPr>
          <w:rFonts w:ascii="Tahoma" w:hAnsi="Tahoma" w:cs="Tahoma"/>
          <w:b/>
          <w:bCs/>
          <w:sz w:val="22"/>
          <w:szCs w:val="22"/>
          <w:u w:val="single"/>
        </w:rPr>
      </w:pPr>
      <w:r w:rsidRPr="001159EC">
        <w:rPr>
          <w:rFonts w:ascii="Tahoma" w:hAnsi="Tahoma" w:cs="Tahoma"/>
          <w:b/>
          <w:bCs/>
          <w:sz w:val="22"/>
          <w:szCs w:val="22"/>
          <w:u w:val="single"/>
        </w:rPr>
        <w:t>Additional Information</w:t>
      </w:r>
    </w:p>
    <w:p w14:paraId="627D4A5B" w14:textId="384B709B" w:rsidR="007C251A" w:rsidRPr="00034066" w:rsidRDefault="007C251A" w:rsidP="00034066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034066">
        <w:rPr>
          <w:rFonts w:ascii="Tahoma" w:hAnsi="Tahoma" w:cs="Tahoma"/>
          <w:sz w:val="22"/>
          <w:szCs w:val="22"/>
        </w:rPr>
        <w:t>The post</w:t>
      </w:r>
      <w:r w:rsidR="006C730F" w:rsidRPr="00034066">
        <w:rPr>
          <w:rFonts w:ascii="Tahoma" w:hAnsi="Tahoma" w:cs="Tahoma"/>
          <w:sz w:val="22"/>
          <w:szCs w:val="22"/>
        </w:rPr>
        <w:t xml:space="preserve"> </w:t>
      </w:r>
      <w:r w:rsidRPr="00034066">
        <w:rPr>
          <w:rFonts w:ascii="Tahoma" w:hAnsi="Tahoma" w:cs="Tahoma"/>
          <w:sz w:val="22"/>
          <w:szCs w:val="22"/>
        </w:rPr>
        <w:t xml:space="preserve">holder will report to the </w:t>
      </w:r>
      <w:r w:rsidR="00FD6008" w:rsidRPr="00034066">
        <w:rPr>
          <w:rFonts w:ascii="Tahoma" w:hAnsi="Tahoma" w:cs="Tahoma"/>
          <w:sz w:val="22"/>
          <w:szCs w:val="22"/>
        </w:rPr>
        <w:t>Fundraising</w:t>
      </w:r>
      <w:r w:rsidRPr="00034066">
        <w:rPr>
          <w:rFonts w:ascii="Tahoma" w:hAnsi="Tahoma" w:cs="Tahoma"/>
          <w:sz w:val="22"/>
          <w:szCs w:val="22"/>
        </w:rPr>
        <w:t xml:space="preserve"> Manager and work closely with </w:t>
      </w:r>
      <w:r w:rsidR="00EE1859">
        <w:rPr>
          <w:rFonts w:ascii="Tahoma" w:hAnsi="Tahoma" w:cs="Tahoma"/>
          <w:sz w:val="22"/>
          <w:szCs w:val="22"/>
        </w:rPr>
        <w:t>Thames21 colleagues including proj</w:t>
      </w:r>
      <w:r w:rsidR="007130E6">
        <w:rPr>
          <w:rFonts w:ascii="Tahoma" w:hAnsi="Tahoma" w:cs="Tahoma"/>
          <w:sz w:val="22"/>
          <w:szCs w:val="22"/>
        </w:rPr>
        <w:t>ect officers and Head of Finance</w:t>
      </w:r>
    </w:p>
    <w:p w14:paraId="7B9A72AD" w14:textId="4C99811E" w:rsidR="007C251A" w:rsidRPr="001159EC" w:rsidRDefault="007C251A" w:rsidP="007C251A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 xml:space="preserve">The post holder </w:t>
      </w:r>
      <w:r w:rsidR="00014AF0">
        <w:rPr>
          <w:rFonts w:ascii="Tahoma" w:hAnsi="Tahoma" w:cs="Tahoma"/>
          <w:sz w:val="22"/>
          <w:szCs w:val="22"/>
        </w:rPr>
        <w:t xml:space="preserve">will </w:t>
      </w:r>
      <w:r w:rsidRPr="001159EC">
        <w:rPr>
          <w:rFonts w:ascii="Tahoma" w:hAnsi="Tahoma" w:cs="Tahoma"/>
          <w:sz w:val="22"/>
          <w:szCs w:val="22"/>
        </w:rPr>
        <w:t xml:space="preserve"> supervise volunteers </w:t>
      </w:r>
    </w:p>
    <w:p w14:paraId="5E5010BE" w14:textId="72CC4004" w:rsidR="007C251A" w:rsidRPr="001159EC" w:rsidRDefault="007C251A" w:rsidP="007C251A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>The post</w:t>
      </w:r>
      <w:r w:rsidR="006C730F" w:rsidRPr="001159EC">
        <w:rPr>
          <w:rFonts w:ascii="Tahoma" w:hAnsi="Tahoma" w:cs="Tahoma"/>
          <w:sz w:val="22"/>
          <w:szCs w:val="22"/>
        </w:rPr>
        <w:t xml:space="preserve"> </w:t>
      </w:r>
      <w:r w:rsidRPr="001159EC">
        <w:rPr>
          <w:rFonts w:ascii="Tahoma" w:hAnsi="Tahoma" w:cs="Tahoma"/>
          <w:sz w:val="22"/>
          <w:szCs w:val="22"/>
        </w:rPr>
        <w:t xml:space="preserve">holder must be willing </w:t>
      </w:r>
      <w:r w:rsidR="00EE1859">
        <w:rPr>
          <w:rFonts w:ascii="Tahoma" w:hAnsi="Tahoma" w:cs="Tahoma"/>
          <w:sz w:val="22"/>
          <w:szCs w:val="22"/>
        </w:rPr>
        <w:t xml:space="preserve">to travel  throughout London </w:t>
      </w:r>
    </w:p>
    <w:p w14:paraId="409F3B70" w14:textId="77777777" w:rsidR="007C251A" w:rsidRPr="001159EC" w:rsidRDefault="007C251A" w:rsidP="007C251A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>25 days paid annual leave are available plus public holidays.  In addition, the Thames21 office is closed between Christmas and New Year.</w:t>
      </w:r>
    </w:p>
    <w:p w14:paraId="37B81F8A" w14:textId="77777777" w:rsidR="007C251A" w:rsidRPr="001159EC" w:rsidRDefault="007C251A" w:rsidP="007C251A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>Thames21 operate a flexitime system of working</w:t>
      </w:r>
    </w:p>
    <w:p w14:paraId="2D9EC188" w14:textId="77777777" w:rsidR="007C251A" w:rsidRPr="001159EC" w:rsidRDefault="007C251A" w:rsidP="007C251A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>Interest free season ticket loan or bike loan</w:t>
      </w:r>
    </w:p>
    <w:p w14:paraId="3E73546D" w14:textId="77777777" w:rsidR="007C251A" w:rsidRPr="001159EC" w:rsidRDefault="007C251A" w:rsidP="007C251A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>Childcare voucher scheme</w:t>
      </w:r>
    </w:p>
    <w:p w14:paraId="697AA127" w14:textId="77777777" w:rsidR="007C251A" w:rsidRPr="001159EC" w:rsidRDefault="007C251A" w:rsidP="007C251A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>Mobile phone for company use</w:t>
      </w:r>
    </w:p>
    <w:p w14:paraId="208540EB" w14:textId="75F72092" w:rsidR="007C251A" w:rsidRPr="001159EC" w:rsidRDefault="007C251A" w:rsidP="007C251A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>Non stakeholder pension available</w:t>
      </w:r>
      <w:r w:rsidR="00EE1859">
        <w:rPr>
          <w:rFonts w:ascii="Tahoma" w:hAnsi="Tahoma" w:cs="Tahoma"/>
          <w:sz w:val="22"/>
          <w:szCs w:val="22"/>
        </w:rPr>
        <w:br/>
      </w:r>
    </w:p>
    <w:p w14:paraId="6FDFCBEC" w14:textId="40E3D4E8" w:rsidR="00EE1859" w:rsidRPr="00EE1859" w:rsidRDefault="00EE1859" w:rsidP="00EE1859">
      <w:pPr>
        <w:rPr>
          <w:rFonts w:ascii="Tahoma" w:hAnsi="Tahoma" w:cs="Tahoma"/>
          <w:sz w:val="22"/>
          <w:szCs w:val="22"/>
        </w:rPr>
      </w:pPr>
      <w:r w:rsidRPr="00EE1859">
        <w:rPr>
          <w:rFonts w:ascii="Tahoma" w:hAnsi="Tahoma" w:cs="Tahoma"/>
          <w:sz w:val="22"/>
          <w:szCs w:val="22"/>
        </w:rPr>
        <w:t xml:space="preserve">To apply, send your CV with a covering letter highlighting how your skills and experience fit with this exciting role by email to Michael.Heath@thames21.org.uk by </w:t>
      </w:r>
      <w:r w:rsidR="00AC314A">
        <w:rPr>
          <w:rFonts w:ascii="Tahoma" w:hAnsi="Tahoma" w:cs="Tahoma"/>
          <w:b/>
          <w:sz w:val="22"/>
          <w:szCs w:val="22"/>
        </w:rPr>
        <w:t>Friday 3 December 5pm</w:t>
      </w:r>
      <w:r w:rsidRPr="00EE1859">
        <w:rPr>
          <w:rFonts w:ascii="Tahoma" w:hAnsi="Tahoma" w:cs="Tahoma"/>
          <w:sz w:val="22"/>
          <w:szCs w:val="22"/>
        </w:rPr>
        <w:t>. Please state your current salary, giving names of 2 referees to approach if your application is successful, and telling us whether you are a British citizen OR are an Overseas National with permission to work in the UK, stating what kind of permission you have if the latter.</w:t>
      </w:r>
    </w:p>
    <w:p w14:paraId="779F12D1" w14:textId="77777777" w:rsidR="00EE1859" w:rsidRPr="00EE1859" w:rsidRDefault="00EE1859" w:rsidP="00EE1859">
      <w:pPr>
        <w:rPr>
          <w:rFonts w:ascii="Tahoma" w:hAnsi="Tahoma" w:cs="Tahoma"/>
          <w:sz w:val="22"/>
          <w:szCs w:val="22"/>
        </w:rPr>
      </w:pPr>
    </w:p>
    <w:p w14:paraId="5474CE9B" w14:textId="7777352A" w:rsidR="00EE1859" w:rsidRPr="002B070F" w:rsidRDefault="00EE1859" w:rsidP="00EE1859">
      <w:pPr>
        <w:rPr>
          <w:rFonts w:ascii="Tahoma" w:hAnsi="Tahoma" w:cs="Tahoma"/>
          <w:sz w:val="22"/>
          <w:szCs w:val="22"/>
        </w:rPr>
      </w:pPr>
      <w:r w:rsidRPr="00EE1859">
        <w:rPr>
          <w:rFonts w:ascii="Tahoma" w:hAnsi="Tahoma" w:cs="Tahoma"/>
          <w:sz w:val="22"/>
          <w:szCs w:val="22"/>
        </w:rPr>
        <w:t xml:space="preserve">Interviews will be held </w:t>
      </w:r>
      <w:r w:rsidR="002B070F">
        <w:rPr>
          <w:rFonts w:ascii="Tahoma" w:hAnsi="Tahoma" w:cs="Tahoma"/>
          <w:sz w:val="22"/>
          <w:szCs w:val="22"/>
        </w:rPr>
        <w:t xml:space="preserve">on </w:t>
      </w:r>
      <w:r w:rsidR="00AC314A">
        <w:rPr>
          <w:rFonts w:ascii="Tahoma" w:hAnsi="Tahoma" w:cs="Tahoma"/>
          <w:b/>
          <w:sz w:val="22"/>
          <w:szCs w:val="22"/>
        </w:rPr>
        <w:t>Tuesday 14 December.</w:t>
      </w:r>
    </w:p>
    <w:p w14:paraId="04628E86" w14:textId="0374CC22" w:rsidR="007C251A" w:rsidRPr="001159EC" w:rsidRDefault="00EE1859" w:rsidP="007C251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</w:t>
      </w:r>
      <w:r w:rsidR="007C251A" w:rsidRPr="001159EC">
        <w:rPr>
          <w:rFonts w:ascii="Tahoma" w:hAnsi="Tahoma" w:cs="Tahoma"/>
          <w:b/>
          <w:sz w:val="22"/>
          <w:szCs w:val="22"/>
        </w:rPr>
        <w:t>isit our website at www.thames21.org.uk</w:t>
      </w:r>
    </w:p>
    <w:sectPr w:rsidR="007C251A" w:rsidRPr="001159EC" w:rsidSect="00E325DD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emi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DD0"/>
    <w:multiLevelType w:val="hybridMultilevel"/>
    <w:tmpl w:val="9424B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19E8"/>
    <w:multiLevelType w:val="hybridMultilevel"/>
    <w:tmpl w:val="37425A56"/>
    <w:lvl w:ilvl="0" w:tplc="47AA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3DBC"/>
    <w:multiLevelType w:val="hybridMultilevel"/>
    <w:tmpl w:val="2258D12C"/>
    <w:lvl w:ilvl="0" w:tplc="4276F87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633531F"/>
    <w:multiLevelType w:val="hybridMultilevel"/>
    <w:tmpl w:val="1E12DE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4D05A3"/>
    <w:multiLevelType w:val="hybridMultilevel"/>
    <w:tmpl w:val="B742E82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CBD36E5"/>
    <w:multiLevelType w:val="hybridMultilevel"/>
    <w:tmpl w:val="36C2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304D2"/>
    <w:multiLevelType w:val="hybridMultilevel"/>
    <w:tmpl w:val="3AA2CA9E"/>
    <w:lvl w:ilvl="0" w:tplc="47AA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B295B"/>
    <w:multiLevelType w:val="hybridMultilevel"/>
    <w:tmpl w:val="64CC4DEC"/>
    <w:lvl w:ilvl="0" w:tplc="4276F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B266B"/>
    <w:multiLevelType w:val="hybridMultilevel"/>
    <w:tmpl w:val="519E8D16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DC6458"/>
    <w:multiLevelType w:val="hybridMultilevel"/>
    <w:tmpl w:val="AAA61E48"/>
    <w:lvl w:ilvl="0" w:tplc="47AAB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84106"/>
    <w:multiLevelType w:val="hybridMultilevel"/>
    <w:tmpl w:val="6660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E6AE6"/>
    <w:multiLevelType w:val="hybridMultilevel"/>
    <w:tmpl w:val="68445B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4E39FB"/>
    <w:multiLevelType w:val="hybridMultilevel"/>
    <w:tmpl w:val="EFA074E0"/>
    <w:lvl w:ilvl="0" w:tplc="47AA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8F8127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210FD"/>
    <w:multiLevelType w:val="hybridMultilevel"/>
    <w:tmpl w:val="FD88D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0184E"/>
    <w:multiLevelType w:val="hybridMultilevel"/>
    <w:tmpl w:val="2E0E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D0D45"/>
    <w:multiLevelType w:val="hybridMultilevel"/>
    <w:tmpl w:val="94A637EC"/>
    <w:lvl w:ilvl="0" w:tplc="47AA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5"/>
  </w:num>
  <w:num w:numId="5">
    <w:abstractNumId w:val="8"/>
  </w:num>
  <w:num w:numId="6">
    <w:abstractNumId w:val="10"/>
  </w:num>
  <w:num w:numId="7">
    <w:abstractNumId w:val="13"/>
  </w:num>
  <w:num w:numId="8">
    <w:abstractNumId w:val="3"/>
  </w:num>
  <w:num w:numId="9">
    <w:abstractNumId w:val="9"/>
  </w:num>
  <w:num w:numId="10">
    <w:abstractNumId w:val="14"/>
  </w:num>
  <w:num w:numId="11">
    <w:abstractNumId w:val="4"/>
  </w:num>
  <w:num w:numId="12">
    <w:abstractNumId w:val="7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E7"/>
    <w:rsid w:val="00001B32"/>
    <w:rsid w:val="00002AAB"/>
    <w:rsid w:val="00004D74"/>
    <w:rsid w:val="000060AF"/>
    <w:rsid w:val="00014AF0"/>
    <w:rsid w:val="00020436"/>
    <w:rsid w:val="00021650"/>
    <w:rsid w:val="000231DD"/>
    <w:rsid w:val="00034066"/>
    <w:rsid w:val="0003655D"/>
    <w:rsid w:val="00051A3A"/>
    <w:rsid w:val="00053E0B"/>
    <w:rsid w:val="0005621D"/>
    <w:rsid w:val="0006170B"/>
    <w:rsid w:val="00075F4B"/>
    <w:rsid w:val="00081508"/>
    <w:rsid w:val="00081E3E"/>
    <w:rsid w:val="00082C13"/>
    <w:rsid w:val="00084ACD"/>
    <w:rsid w:val="00094908"/>
    <w:rsid w:val="0009671B"/>
    <w:rsid w:val="000A7A49"/>
    <w:rsid w:val="000B2EFF"/>
    <w:rsid w:val="000C24ED"/>
    <w:rsid w:val="000D05C4"/>
    <w:rsid w:val="000D0F3A"/>
    <w:rsid w:val="000D111C"/>
    <w:rsid w:val="000D46AD"/>
    <w:rsid w:val="000D75E6"/>
    <w:rsid w:val="000E416C"/>
    <w:rsid w:val="000E66D9"/>
    <w:rsid w:val="000E70B2"/>
    <w:rsid w:val="00104A03"/>
    <w:rsid w:val="00111C2A"/>
    <w:rsid w:val="00113A54"/>
    <w:rsid w:val="001159EC"/>
    <w:rsid w:val="00121B15"/>
    <w:rsid w:val="00121CF6"/>
    <w:rsid w:val="00130C6A"/>
    <w:rsid w:val="00131904"/>
    <w:rsid w:val="00131C49"/>
    <w:rsid w:val="001352C9"/>
    <w:rsid w:val="001364D8"/>
    <w:rsid w:val="00145170"/>
    <w:rsid w:val="001462AE"/>
    <w:rsid w:val="00146A63"/>
    <w:rsid w:val="00150307"/>
    <w:rsid w:val="00151E6F"/>
    <w:rsid w:val="00152705"/>
    <w:rsid w:val="00157E27"/>
    <w:rsid w:val="00163224"/>
    <w:rsid w:val="001643D2"/>
    <w:rsid w:val="00171601"/>
    <w:rsid w:val="001720B7"/>
    <w:rsid w:val="001755EC"/>
    <w:rsid w:val="00177349"/>
    <w:rsid w:val="00177DE6"/>
    <w:rsid w:val="001846EA"/>
    <w:rsid w:val="00190291"/>
    <w:rsid w:val="00190F96"/>
    <w:rsid w:val="0019221C"/>
    <w:rsid w:val="00193DC2"/>
    <w:rsid w:val="0019535F"/>
    <w:rsid w:val="00197370"/>
    <w:rsid w:val="00197A11"/>
    <w:rsid w:val="001A0157"/>
    <w:rsid w:val="001A064C"/>
    <w:rsid w:val="001A307D"/>
    <w:rsid w:val="001B1159"/>
    <w:rsid w:val="001B3311"/>
    <w:rsid w:val="001C296B"/>
    <w:rsid w:val="001C5FC9"/>
    <w:rsid w:val="001D06C7"/>
    <w:rsid w:val="001D118E"/>
    <w:rsid w:val="001D1557"/>
    <w:rsid w:val="001D3CB8"/>
    <w:rsid w:val="001D3EA9"/>
    <w:rsid w:val="001D797E"/>
    <w:rsid w:val="001D7C50"/>
    <w:rsid w:val="001E0173"/>
    <w:rsid w:val="001E0890"/>
    <w:rsid w:val="001E596A"/>
    <w:rsid w:val="001F41C8"/>
    <w:rsid w:val="001F4331"/>
    <w:rsid w:val="001F529E"/>
    <w:rsid w:val="001F5E54"/>
    <w:rsid w:val="001F6F62"/>
    <w:rsid w:val="002029C5"/>
    <w:rsid w:val="002037A5"/>
    <w:rsid w:val="00203BF0"/>
    <w:rsid w:val="0020426C"/>
    <w:rsid w:val="00206F1E"/>
    <w:rsid w:val="00211787"/>
    <w:rsid w:val="0021707D"/>
    <w:rsid w:val="002223E1"/>
    <w:rsid w:val="0022395E"/>
    <w:rsid w:val="0022676C"/>
    <w:rsid w:val="002306C8"/>
    <w:rsid w:val="002408C9"/>
    <w:rsid w:val="00240C49"/>
    <w:rsid w:val="0024382B"/>
    <w:rsid w:val="002438E9"/>
    <w:rsid w:val="0024491B"/>
    <w:rsid w:val="0024514E"/>
    <w:rsid w:val="0024524C"/>
    <w:rsid w:val="002475C6"/>
    <w:rsid w:val="00250972"/>
    <w:rsid w:val="00251F7F"/>
    <w:rsid w:val="00255DB9"/>
    <w:rsid w:val="0026277A"/>
    <w:rsid w:val="002639EA"/>
    <w:rsid w:val="0026408A"/>
    <w:rsid w:val="00273060"/>
    <w:rsid w:val="00273149"/>
    <w:rsid w:val="00274550"/>
    <w:rsid w:val="00280D6C"/>
    <w:rsid w:val="00287526"/>
    <w:rsid w:val="0028782D"/>
    <w:rsid w:val="002921A8"/>
    <w:rsid w:val="00293E04"/>
    <w:rsid w:val="00296CA5"/>
    <w:rsid w:val="002A71C0"/>
    <w:rsid w:val="002A77B1"/>
    <w:rsid w:val="002B070F"/>
    <w:rsid w:val="002B2B5A"/>
    <w:rsid w:val="002B3A29"/>
    <w:rsid w:val="002B450E"/>
    <w:rsid w:val="002B602A"/>
    <w:rsid w:val="002D2352"/>
    <w:rsid w:val="002D25DC"/>
    <w:rsid w:val="002D3871"/>
    <w:rsid w:val="002D5177"/>
    <w:rsid w:val="002D58B5"/>
    <w:rsid w:val="002D5A1E"/>
    <w:rsid w:val="002E03C2"/>
    <w:rsid w:val="002E17E2"/>
    <w:rsid w:val="002E3F0D"/>
    <w:rsid w:val="002E68F6"/>
    <w:rsid w:val="002E7963"/>
    <w:rsid w:val="002F2BED"/>
    <w:rsid w:val="002F486A"/>
    <w:rsid w:val="00307BEF"/>
    <w:rsid w:val="00310C2D"/>
    <w:rsid w:val="00311F2D"/>
    <w:rsid w:val="00312EE7"/>
    <w:rsid w:val="003143B0"/>
    <w:rsid w:val="00314FB9"/>
    <w:rsid w:val="00315124"/>
    <w:rsid w:val="00316B76"/>
    <w:rsid w:val="00317FCC"/>
    <w:rsid w:val="003307FA"/>
    <w:rsid w:val="00334798"/>
    <w:rsid w:val="00341B38"/>
    <w:rsid w:val="00346D57"/>
    <w:rsid w:val="00347EBF"/>
    <w:rsid w:val="00350F8E"/>
    <w:rsid w:val="003523E1"/>
    <w:rsid w:val="00352CD5"/>
    <w:rsid w:val="003566E4"/>
    <w:rsid w:val="003610BA"/>
    <w:rsid w:val="00367917"/>
    <w:rsid w:val="00377E70"/>
    <w:rsid w:val="00381433"/>
    <w:rsid w:val="0038351A"/>
    <w:rsid w:val="003856D5"/>
    <w:rsid w:val="00386953"/>
    <w:rsid w:val="00391248"/>
    <w:rsid w:val="0039402F"/>
    <w:rsid w:val="003A3BAF"/>
    <w:rsid w:val="003A4D25"/>
    <w:rsid w:val="003A7816"/>
    <w:rsid w:val="003B0058"/>
    <w:rsid w:val="003B1FB4"/>
    <w:rsid w:val="003B5C1C"/>
    <w:rsid w:val="003B67D1"/>
    <w:rsid w:val="003B7528"/>
    <w:rsid w:val="003C4BCF"/>
    <w:rsid w:val="003C55D8"/>
    <w:rsid w:val="003C60FA"/>
    <w:rsid w:val="003D1A6A"/>
    <w:rsid w:val="003D3EC6"/>
    <w:rsid w:val="003D403B"/>
    <w:rsid w:val="003D42AF"/>
    <w:rsid w:val="003E56DC"/>
    <w:rsid w:val="003F274C"/>
    <w:rsid w:val="003F4382"/>
    <w:rsid w:val="00400E9D"/>
    <w:rsid w:val="004074B1"/>
    <w:rsid w:val="00413278"/>
    <w:rsid w:val="00416693"/>
    <w:rsid w:val="004176FD"/>
    <w:rsid w:val="00417CCF"/>
    <w:rsid w:val="00422207"/>
    <w:rsid w:val="00430F1D"/>
    <w:rsid w:val="00436A9C"/>
    <w:rsid w:val="004370B9"/>
    <w:rsid w:val="00440938"/>
    <w:rsid w:val="00440F7F"/>
    <w:rsid w:val="00442041"/>
    <w:rsid w:val="004437E5"/>
    <w:rsid w:val="004438F6"/>
    <w:rsid w:val="00443CDB"/>
    <w:rsid w:val="00444355"/>
    <w:rsid w:val="004503D7"/>
    <w:rsid w:val="00450857"/>
    <w:rsid w:val="004510EE"/>
    <w:rsid w:val="00452BB8"/>
    <w:rsid w:val="00452F28"/>
    <w:rsid w:val="00453801"/>
    <w:rsid w:val="00454538"/>
    <w:rsid w:val="00456B3A"/>
    <w:rsid w:val="00460D40"/>
    <w:rsid w:val="00462B9D"/>
    <w:rsid w:val="00463FC3"/>
    <w:rsid w:val="00466ABA"/>
    <w:rsid w:val="00470AF1"/>
    <w:rsid w:val="00477A6F"/>
    <w:rsid w:val="00482322"/>
    <w:rsid w:val="004837EB"/>
    <w:rsid w:val="0049064C"/>
    <w:rsid w:val="00497B87"/>
    <w:rsid w:val="004A0384"/>
    <w:rsid w:val="004A3156"/>
    <w:rsid w:val="004A6D32"/>
    <w:rsid w:val="004B4A7C"/>
    <w:rsid w:val="004B5C70"/>
    <w:rsid w:val="004B7949"/>
    <w:rsid w:val="004C1C5D"/>
    <w:rsid w:val="004C1F46"/>
    <w:rsid w:val="004C5672"/>
    <w:rsid w:val="004C5805"/>
    <w:rsid w:val="004C775A"/>
    <w:rsid w:val="004D1233"/>
    <w:rsid w:val="004D4C54"/>
    <w:rsid w:val="004D7BD9"/>
    <w:rsid w:val="004E1D63"/>
    <w:rsid w:val="004E23CC"/>
    <w:rsid w:val="004F0673"/>
    <w:rsid w:val="004F104B"/>
    <w:rsid w:val="004F5C53"/>
    <w:rsid w:val="004F600C"/>
    <w:rsid w:val="004F7038"/>
    <w:rsid w:val="00504D36"/>
    <w:rsid w:val="005068B9"/>
    <w:rsid w:val="00506C6A"/>
    <w:rsid w:val="005102BE"/>
    <w:rsid w:val="005105B6"/>
    <w:rsid w:val="00520A13"/>
    <w:rsid w:val="00522D43"/>
    <w:rsid w:val="00527077"/>
    <w:rsid w:val="00530A58"/>
    <w:rsid w:val="00530D4F"/>
    <w:rsid w:val="00546703"/>
    <w:rsid w:val="00547033"/>
    <w:rsid w:val="00553886"/>
    <w:rsid w:val="005665CC"/>
    <w:rsid w:val="00570C54"/>
    <w:rsid w:val="00572477"/>
    <w:rsid w:val="00572D3D"/>
    <w:rsid w:val="005734EC"/>
    <w:rsid w:val="005743BD"/>
    <w:rsid w:val="00575518"/>
    <w:rsid w:val="00587711"/>
    <w:rsid w:val="00591E29"/>
    <w:rsid w:val="00597478"/>
    <w:rsid w:val="005A4A2A"/>
    <w:rsid w:val="005A6365"/>
    <w:rsid w:val="005B1DD0"/>
    <w:rsid w:val="005B3E43"/>
    <w:rsid w:val="005B63CC"/>
    <w:rsid w:val="005B7AA5"/>
    <w:rsid w:val="005C1A63"/>
    <w:rsid w:val="005C2058"/>
    <w:rsid w:val="005C3986"/>
    <w:rsid w:val="005C52BD"/>
    <w:rsid w:val="005C5585"/>
    <w:rsid w:val="005D204E"/>
    <w:rsid w:val="005E2CF6"/>
    <w:rsid w:val="005E341E"/>
    <w:rsid w:val="005E6058"/>
    <w:rsid w:val="005E6DEF"/>
    <w:rsid w:val="005E7477"/>
    <w:rsid w:val="005F218E"/>
    <w:rsid w:val="005F2908"/>
    <w:rsid w:val="005F3FDE"/>
    <w:rsid w:val="006000C2"/>
    <w:rsid w:val="0060744B"/>
    <w:rsid w:val="00611B80"/>
    <w:rsid w:val="006126D9"/>
    <w:rsid w:val="00613425"/>
    <w:rsid w:val="00616536"/>
    <w:rsid w:val="00617316"/>
    <w:rsid w:val="0062152E"/>
    <w:rsid w:val="00621D34"/>
    <w:rsid w:val="00630928"/>
    <w:rsid w:val="00631233"/>
    <w:rsid w:val="006349CD"/>
    <w:rsid w:val="006375E5"/>
    <w:rsid w:val="00640152"/>
    <w:rsid w:val="00670913"/>
    <w:rsid w:val="00673870"/>
    <w:rsid w:val="00673D6A"/>
    <w:rsid w:val="006825DC"/>
    <w:rsid w:val="00683001"/>
    <w:rsid w:val="006850A5"/>
    <w:rsid w:val="006935AE"/>
    <w:rsid w:val="006976CB"/>
    <w:rsid w:val="00697710"/>
    <w:rsid w:val="00697E80"/>
    <w:rsid w:val="006A005C"/>
    <w:rsid w:val="006A2076"/>
    <w:rsid w:val="006B7A13"/>
    <w:rsid w:val="006C377A"/>
    <w:rsid w:val="006C65A8"/>
    <w:rsid w:val="006C730F"/>
    <w:rsid w:val="006D12A6"/>
    <w:rsid w:val="006D1376"/>
    <w:rsid w:val="006D2436"/>
    <w:rsid w:val="006D5FD5"/>
    <w:rsid w:val="006E6F8F"/>
    <w:rsid w:val="006F0FA3"/>
    <w:rsid w:val="006F1AEF"/>
    <w:rsid w:val="006F57F0"/>
    <w:rsid w:val="007016DE"/>
    <w:rsid w:val="00701755"/>
    <w:rsid w:val="007037FB"/>
    <w:rsid w:val="007051CE"/>
    <w:rsid w:val="0071000E"/>
    <w:rsid w:val="00711360"/>
    <w:rsid w:val="00711585"/>
    <w:rsid w:val="00711E00"/>
    <w:rsid w:val="007130E6"/>
    <w:rsid w:val="0071670F"/>
    <w:rsid w:val="007178C3"/>
    <w:rsid w:val="00726933"/>
    <w:rsid w:val="0072717F"/>
    <w:rsid w:val="00730F7D"/>
    <w:rsid w:val="00733F4D"/>
    <w:rsid w:val="007359AB"/>
    <w:rsid w:val="00735B11"/>
    <w:rsid w:val="0073632C"/>
    <w:rsid w:val="00740779"/>
    <w:rsid w:val="007434C0"/>
    <w:rsid w:val="00743ADD"/>
    <w:rsid w:val="00744546"/>
    <w:rsid w:val="00745E6D"/>
    <w:rsid w:val="007473F0"/>
    <w:rsid w:val="00747BB1"/>
    <w:rsid w:val="007547E6"/>
    <w:rsid w:val="00754C4E"/>
    <w:rsid w:val="00755B6A"/>
    <w:rsid w:val="007565AC"/>
    <w:rsid w:val="00761A53"/>
    <w:rsid w:val="00762150"/>
    <w:rsid w:val="0076236E"/>
    <w:rsid w:val="0076397D"/>
    <w:rsid w:val="00765BA0"/>
    <w:rsid w:val="0076736F"/>
    <w:rsid w:val="0077005F"/>
    <w:rsid w:val="007714F6"/>
    <w:rsid w:val="00773A6B"/>
    <w:rsid w:val="00780058"/>
    <w:rsid w:val="00786852"/>
    <w:rsid w:val="00786D33"/>
    <w:rsid w:val="00787964"/>
    <w:rsid w:val="00793E8B"/>
    <w:rsid w:val="00796022"/>
    <w:rsid w:val="007A7163"/>
    <w:rsid w:val="007A7BE8"/>
    <w:rsid w:val="007B4DB1"/>
    <w:rsid w:val="007B5C89"/>
    <w:rsid w:val="007B6CB5"/>
    <w:rsid w:val="007B6CC4"/>
    <w:rsid w:val="007B7347"/>
    <w:rsid w:val="007B7C00"/>
    <w:rsid w:val="007B7D6D"/>
    <w:rsid w:val="007C251A"/>
    <w:rsid w:val="007C2D35"/>
    <w:rsid w:val="007C6F9B"/>
    <w:rsid w:val="007C7378"/>
    <w:rsid w:val="007D42D8"/>
    <w:rsid w:val="007D5396"/>
    <w:rsid w:val="007D57C0"/>
    <w:rsid w:val="007E6737"/>
    <w:rsid w:val="007F1DB8"/>
    <w:rsid w:val="007F4460"/>
    <w:rsid w:val="007F545A"/>
    <w:rsid w:val="007F6ECC"/>
    <w:rsid w:val="007F78B6"/>
    <w:rsid w:val="008013C3"/>
    <w:rsid w:val="0080163B"/>
    <w:rsid w:val="00802D8B"/>
    <w:rsid w:val="00804306"/>
    <w:rsid w:val="0080462C"/>
    <w:rsid w:val="0080481B"/>
    <w:rsid w:val="00804DF7"/>
    <w:rsid w:val="0080543F"/>
    <w:rsid w:val="00814B9B"/>
    <w:rsid w:val="0082208E"/>
    <w:rsid w:val="008472DB"/>
    <w:rsid w:val="00861BA2"/>
    <w:rsid w:val="008631AD"/>
    <w:rsid w:val="00866757"/>
    <w:rsid w:val="00874D19"/>
    <w:rsid w:val="008759A4"/>
    <w:rsid w:val="00877D37"/>
    <w:rsid w:val="00881E4C"/>
    <w:rsid w:val="00884ED9"/>
    <w:rsid w:val="0088766A"/>
    <w:rsid w:val="008A31C7"/>
    <w:rsid w:val="008A3507"/>
    <w:rsid w:val="008A3CB1"/>
    <w:rsid w:val="008A51FC"/>
    <w:rsid w:val="008B5335"/>
    <w:rsid w:val="008B6EA7"/>
    <w:rsid w:val="008C2ED5"/>
    <w:rsid w:val="008D06AB"/>
    <w:rsid w:val="008E008B"/>
    <w:rsid w:val="008E47C2"/>
    <w:rsid w:val="008F000A"/>
    <w:rsid w:val="008F13E1"/>
    <w:rsid w:val="008F4958"/>
    <w:rsid w:val="008F65A6"/>
    <w:rsid w:val="00900417"/>
    <w:rsid w:val="0090208F"/>
    <w:rsid w:val="00902964"/>
    <w:rsid w:val="00907D6C"/>
    <w:rsid w:val="00910ADD"/>
    <w:rsid w:val="00911DA4"/>
    <w:rsid w:val="009138ED"/>
    <w:rsid w:val="00915AC1"/>
    <w:rsid w:val="009217A8"/>
    <w:rsid w:val="0092470E"/>
    <w:rsid w:val="009275AE"/>
    <w:rsid w:val="009349B6"/>
    <w:rsid w:val="00937E87"/>
    <w:rsid w:val="00941542"/>
    <w:rsid w:val="009427F0"/>
    <w:rsid w:val="0094655E"/>
    <w:rsid w:val="00951408"/>
    <w:rsid w:val="00952E2D"/>
    <w:rsid w:val="0095483D"/>
    <w:rsid w:val="00957C8F"/>
    <w:rsid w:val="0097170E"/>
    <w:rsid w:val="00971A57"/>
    <w:rsid w:val="009A0D7D"/>
    <w:rsid w:val="009A5648"/>
    <w:rsid w:val="009B01B0"/>
    <w:rsid w:val="009B08D0"/>
    <w:rsid w:val="009B4655"/>
    <w:rsid w:val="009B4905"/>
    <w:rsid w:val="009B5663"/>
    <w:rsid w:val="009B77F7"/>
    <w:rsid w:val="009C0E65"/>
    <w:rsid w:val="009C17AA"/>
    <w:rsid w:val="009D0196"/>
    <w:rsid w:val="009D07F0"/>
    <w:rsid w:val="009D3613"/>
    <w:rsid w:val="009D557C"/>
    <w:rsid w:val="009D5BFD"/>
    <w:rsid w:val="009D64AF"/>
    <w:rsid w:val="009E5276"/>
    <w:rsid w:val="009E7580"/>
    <w:rsid w:val="009E7C6E"/>
    <w:rsid w:val="009F0838"/>
    <w:rsid w:val="009F3EAD"/>
    <w:rsid w:val="009F6B0E"/>
    <w:rsid w:val="00A069A8"/>
    <w:rsid w:val="00A07565"/>
    <w:rsid w:val="00A07B8B"/>
    <w:rsid w:val="00A101A5"/>
    <w:rsid w:val="00A164C4"/>
    <w:rsid w:val="00A17CEE"/>
    <w:rsid w:val="00A20FEA"/>
    <w:rsid w:val="00A21076"/>
    <w:rsid w:val="00A21659"/>
    <w:rsid w:val="00A21AD8"/>
    <w:rsid w:val="00A2375D"/>
    <w:rsid w:val="00A23A28"/>
    <w:rsid w:val="00A24236"/>
    <w:rsid w:val="00A304D0"/>
    <w:rsid w:val="00A349FA"/>
    <w:rsid w:val="00A34DD0"/>
    <w:rsid w:val="00A35ABC"/>
    <w:rsid w:val="00A40411"/>
    <w:rsid w:val="00A41C23"/>
    <w:rsid w:val="00A447E7"/>
    <w:rsid w:val="00A4582B"/>
    <w:rsid w:val="00A503CC"/>
    <w:rsid w:val="00A54EB5"/>
    <w:rsid w:val="00A578BD"/>
    <w:rsid w:val="00A60025"/>
    <w:rsid w:val="00A62271"/>
    <w:rsid w:val="00A66266"/>
    <w:rsid w:val="00A72985"/>
    <w:rsid w:val="00A779AC"/>
    <w:rsid w:val="00A803B9"/>
    <w:rsid w:val="00A8049E"/>
    <w:rsid w:val="00A82BB0"/>
    <w:rsid w:val="00A872AF"/>
    <w:rsid w:val="00A936B0"/>
    <w:rsid w:val="00A96720"/>
    <w:rsid w:val="00A9780D"/>
    <w:rsid w:val="00AA431E"/>
    <w:rsid w:val="00AB0259"/>
    <w:rsid w:val="00AB24E3"/>
    <w:rsid w:val="00AB2C54"/>
    <w:rsid w:val="00AB4D71"/>
    <w:rsid w:val="00AB58EF"/>
    <w:rsid w:val="00AC314A"/>
    <w:rsid w:val="00AD0A98"/>
    <w:rsid w:val="00AD1580"/>
    <w:rsid w:val="00AD1BB4"/>
    <w:rsid w:val="00AD1EEC"/>
    <w:rsid w:val="00AD1F65"/>
    <w:rsid w:val="00AD2246"/>
    <w:rsid w:val="00AD39DB"/>
    <w:rsid w:val="00AD40B6"/>
    <w:rsid w:val="00AD51F9"/>
    <w:rsid w:val="00AD670F"/>
    <w:rsid w:val="00AD701B"/>
    <w:rsid w:val="00AE167B"/>
    <w:rsid w:val="00AF1F39"/>
    <w:rsid w:val="00AF2A88"/>
    <w:rsid w:val="00AF54C3"/>
    <w:rsid w:val="00B0015E"/>
    <w:rsid w:val="00B00682"/>
    <w:rsid w:val="00B01294"/>
    <w:rsid w:val="00B01F5E"/>
    <w:rsid w:val="00B0295B"/>
    <w:rsid w:val="00B02E29"/>
    <w:rsid w:val="00B03EE1"/>
    <w:rsid w:val="00B041D4"/>
    <w:rsid w:val="00B056D5"/>
    <w:rsid w:val="00B07417"/>
    <w:rsid w:val="00B1118F"/>
    <w:rsid w:val="00B15A71"/>
    <w:rsid w:val="00B162A1"/>
    <w:rsid w:val="00B163DA"/>
    <w:rsid w:val="00B20FA0"/>
    <w:rsid w:val="00B23389"/>
    <w:rsid w:val="00B25D29"/>
    <w:rsid w:val="00B27E07"/>
    <w:rsid w:val="00B3022E"/>
    <w:rsid w:val="00B317A6"/>
    <w:rsid w:val="00B324F4"/>
    <w:rsid w:val="00B33E11"/>
    <w:rsid w:val="00B4733D"/>
    <w:rsid w:val="00B60574"/>
    <w:rsid w:val="00B60AAA"/>
    <w:rsid w:val="00B6366A"/>
    <w:rsid w:val="00B63B2D"/>
    <w:rsid w:val="00B70776"/>
    <w:rsid w:val="00B71F2B"/>
    <w:rsid w:val="00B72192"/>
    <w:rsid w:val="00B72B4B"/>
    <w:rsid w:val="00B75F35"/>
    <w:rsid w:val="00B8155A"/>
    <w:rsid w:val="00B8362C"/>
    <w:rsid w:val="00B83F75"/>
    <w:rsid w:val="00B84B6A"/>
    <w:rsid w:val="00B87F62"/>
    <w:rsid w:val="00B90C57"/>
    <w:rsid w:val="00B90E4C"/>
    <w:rsid w:val="00B91EC8"/>
    <w:rsid w:val="00B9356E"/>
    <w:rsid w:val="00B97EF3"/>
    <w:rsid w:val="00BA146A"/>
    <w:rsid w:val="00BA3B4F"/>
    <w:rsid w:val="00BA6FCD"/>
    <w:rsid w:val="00BB12CF"/>
    <w:rsid w:val="00BB3B8E"/>
    <w:rsid w:val="00BB45E4"/>
    <w:rsid w:val="00BB5347"/>
    <w:rsid w:val="00BC2691"/>
    <w:rsid w:val="00BC5A04"/>
    <w:rsid w:val="00BD07B6"/>
    <w:rsid w:val="00BD2A73"/>
    <w:rsid w:val="00BE1816"/>
    <w:rsid w:val="00BE3E6A"/>
    <w:rsid w:val="00BE64A6"/>
    <w:rsid w:val="00BF02BB"/>
    <w:rsid w:val="00BF1934"/>
    <w:rsid w:val="00BF23AB"/>
    <w:rsid w:val="00BF5916"/>
    <w:rsid w:val="00BF71AA"/>
    <w:rsid w:val="00BF7B2A"/>
    <w:rsid w:val="00C000AE"/>
    <w:rsid w:val="00C15B83"/>
    <w:rsid w:val="00C16A32"/>
    <w:rsid w:val="00C17073"/>
    <w:rsid w:val="00C20185"/>
    <w:rsid w:val="00C204CA"/>
    <w:rsid w:val="00C2282B"/>
    <w:rsid w:val="00C22A90"/>
    <w:rsid w:val="00C234B9"/>
    <w:rsid w:val="00C23F59"/>
    <w:rsid w:val="00C24AC1"/>
    <w:rsid w:val="00C327F9"/>
    <w:rsid w:val="00C34E63"/>
    <w:rsid w:val="00C35680"/>
    <w:rsid w:val="00C40085"/>
    <w:rsid w:val="00C50296"/>
    <w:rsid w:val="00C515BD"/>
    <w:rsid w:val="00C51F9F"/>
    <w:rsid w:val="00C528DE"/>
    <w:rsid w:val="00C55185"/>
    <w:rsid w:val="00C55617"/>
    <w:rsid w:val="00C57C13"/>
    <w:rsid w:val="00C67821"/>
    <w:rsid w:val="00C702BC"/>
    <w:rsid w:val="00C73422"/>
    <w:rsid w:val="00C738D4"/>
    <w:rsid w:val="00C74EA2"/>
    <w:rsid w:val="00C765D6"/>
    <w:rsid w:val="00C76975"/>
    <w:rsid w:val="00C82DF2"/>
    <w:rsid w:val="00C837E2"/>
    <w:rsid w:val="00C8499F"/>
    <w:rsid w:val="00C85367"/>
    <w:rsid w:val="00C855B2"/>
    <w:rsid w:val="00C8652F"/>
    <w:rsid w:val="00C90E84"/>
    <w:rsid w:val="00C91609"/>
    <w:rsid w:val="00C922F8"/>
    <w:rsid w:val="00C93CF7"/>
    <w:rsid w:val="00C95C2E"/>
    <w:rsid w:val="00CA7413"/>
    <w:rsid w:val="00CA7EF8"/>
    <w:rsid w:val="00CB078A"/>
    <w:rsid w:val="00CB3E6A"/>
    <w:rsid w:val="00CC61EE"/>
    <w:rsid w:val="00CD29D2"/>
    <w:rsid w:val="00CD3D3D"/>
    <w:rsid w:val="00CD4EEC"/>
    <w:rsid w:val="00CD771F"/>
    <w:rsid w:val="00CE0597"/>
    <w:rsid w:val="00CE18FB"/>
    <w:rsid w:val="00CE2CD9"/>
    <w:rsid w:val="00D00875"/>
    <w:rsid w:val="00D141F8"/>
    <w:rsid w:val="00D159C4"/>
    <w:rsid w:val="00D15AF9"/>
    <w:rsid w:val="00D229F9"/>
    <w:rsid w:val="00D26093"/>
    <w:rsid w:val="00D36417"/>
    <w:rsid w:val="00D50928"/>
    <w:rsid w:val="00D511B9"/>
    <w:rsid w:val="00D543DE"/>
    <w:rsid w:val="00D54DC8"/>
    <w:rsid w:val="00D57515"/>
    <w:rsid w:val="00D616ED"/>
    <w:rsid w:val="00D6249A"/>
    <w:rsid w:val="00D6769B"/>
    <w:rsid w:val="00D714CB"/>
    <w:rsid w:val="00D727A7"/>
    <w:rsid w:val="00D7376C"/>
    <w:rsid w:val="00D77FF5"/>
    <w:rsid w:val="00D8292E"/>
    <w:rsid w:val="00D84BDD"/>
    <w:rsid w:val="00D94F6B"/>
    <w:rsid w:val="00D968D4"/>
    <w:rsid w:val="00DA3EE8"/>
    <w:rsid w:val="00DA7009"/>
    <w:rsid w:val="00DB0D61"/>
    <w:rsid w:val="00DB0F5A"/>
    <w:rsid w:val="00DB1645"/>
    <w:rsid w:val="00DC0E05"/>
    <w:rsid w:val="00DC1EBD"/>
    <w:rsid w:val="00DD3395"/>
    <w:rsid w:val="00DD3FD3"/>
    <w:rsid w:val="00DD4122"/>
    <w:rsid w:val="00DD7D06"/>
    <w:rsid w:val="00DE4550"/>
    <w:rsid w:val="00DE5717"/>
    <w:rsid w:val="00DF2642"/>
    <w:rsid w:val="00DF2C5B"/>
    <w:rsid w:val="00DF6ADD"/>
    <w:rsid w:val="00DF6D54"/>
    <w:rsid w:val="00E008E5"/>
    <w:rsid w:val="00E03DB2"/>
    <w:rsid w:val="00E048F4"/>
    <w:rsid w:val="00E10D9A"/>
    <w:rsid w:val="00E10EC5"/>
    <w:rsid w:val="00E13186"/>
    <w:rsid w:val="00E13D09"/>
    <w:rsid w:val="00E16E06"/>
    <w:rsid w:val="00E17654"/>
    <w:rsid w:val="00E211BA"/>
    <w:rsid w:val="00E316C7"/>
    <w:rsid w:val="00E325DD"/>
    <w:rsid w:val="00E34AB7"/>
    <w:rsid w:val="00E3708B"/>
    <w:rsid w:val="00E3749A"/>
    <w:rsid w:val="00E415E3"/>
    <w:rsid w:val="00E41E7E"/>
    <w:rsid w:val="00E44020"/>
    <w:rsid w:val="00E44350"/>
    <w:rsid w:val="00E45D88"/>
    <w:rsid w:val="00E5371B"/>
    <w:rsid w:val="00E5435B"/>
    <w:rsid w:val="00E5597D"/>
    <w:rsid w:val="00E57B61"/>
    <w:rsid w:val="00E652F6"/>
    <w:rsid w:val="00E7126F"/>
    <w:rsid w:val="00E714E2"/>
    <w:rsid w:val="00E73BBE"/>
    <w:rsid w:val="00E74873"/>
    <w:rsid w:val="00E7685C"/>
    <w:rsid w:val="00E85507"/>
    <w:rsid w:val="00E85E78"/>
    <w:rsid w:val="00E87001"/>
    <w:rsid w:val="00E8749B"/>
    <w:rsid w:val="00E92949"/>
    <w:rsid w:val="00E92B9A"/>
    <w:rsid w:val="00E95BE4"/>
    <w:rsid w:val="00EA0A1C"/>
    <w:rsid w:val="00EA1039"/>
    <w:rsid w:val="00EA4570"/>
    <w:rsid w:val="00EA65BB"/>
    <w:rsid w:val="00EB5A65"/>
    <w:rsid w:val="00EB78BC"/>
    <w:rsid w:val="00EC1018"/>
    <w:rsid w:val="00EC4D9A"/>
    <w:rsid w:val="00EC5295"/>
    <w:rsid w:val="00EC7AA6"/>
    <w:rsid w:val="00ED1739"/>
    <w:rsid w:val="00ED40B1"/>
    <w:rsid w:val="00ED7C7A"/>
    <w:rsid w:val="00EE0292"/>
    <w:rsid w:val="00EE1859"/>
    <w:rsid w:val="00EE5201"/>
    <w:rsid w:val="00EE753B"/>
    <w:rsid w:val="00EF475C"/>
    <w:rsid w:val="00EF5C3B"/>
    <w:rsid w:val="00F024EC"/>
    <w:rsid w:val="00F06B42"/>
    <w:rsid w:val="00F130D9"/>
    <w:rsid w:val="00F15171"/>
    <w:rsid w:val="00F2007E"/>
    <w:rsid w:val="00F20760"/>
    <w:rsid w:val="00F21F9E"/>
    <w:rsid w:val="00F25882"/>
    <w:rsid w:val="00F26B7F"/>
    <w:rsid w:val="00F338FE"/>
    <w:rsid w:val="00F33CA8"/>
    <w:rsid w:val="00F356BE"/>
    <w:rsid w:val="00F36547"/>
    <w:rsid w:val="00F41D9E"/>
    <w:rsid w:val="00F4671F"/>
    <w:rsid w:val="00F51183"/>
    <w:rsid w:val="00F51368"/>
    <w:rsid w:val="00F51B99"/>
    <w:rsid w:val="00F525F7"/>
    <w:rsid w:val="00F56DCD"/>
    <w:rsid w:val="00F6074F"/>
    <w:rsid w:val="00F60E41"/>
    <w:rsid w:val="00F62F82"/>
    <w:rsid w:val="00F64271"/>
    <w:rsid w:val="00F752CF"/>
    <w:rsid w:val="00F75E0C"/>
    <w:rsid w:val="00F77AE6"/>
    <w:rsid w:val="00F80A6E"/>
    <w:rsid w:val="00F83E74"/>
    <w:rsid w:val="00F95005"/>
    <w:rsid w:val="00FA22AF"/>
    <w:rsid w:val="00FA2918"/>
    <w:rsid w:val="00FA7DAA"/>
    <w:rsid w:val="00FB0256"/>
    <w:rsid w:val="00FB02FB"/>
    <w:rsid w:val="00FB1690"/>
    <w:rsid w:val="00FB2ECC"/>
    <w:rsid w:val="00FB6486"/>
    <w:rsid w:val="00FB64E1"/>
    <w:rsid w:val="00FB6FAD"/>
    <w:rsid w:val="00FC212E"/>
    <w:rsid w:val="00FC2A00"/>
    <w:rsid w:val="00FC2C83"/>
    <w:rsid w:val="00FC49E4"/>
    <w:rsid w:val="00FC6976"/>
    <w:rsid w:val="00FD2E89"/>
    <w:rsid w:val="00FD4093"/>
    <w:rsid w:val="00FD5939"/>
    <w:rsid w:val="00FD6008"/>
    <w:rsid w:val="00FF1316"/>
    <w:rsid w:val="00FF18F2"/>
    <w:rsid w:val="00FF1CCF"/>
    <w:rsid w:val="00FF1F08"/>
    <w:rsid w:val="00FF29FB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EA0EB"/>
  <w15:docId w15:val="{135B9BE2-8624-451F-801B-8AEDB22A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7E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447E7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A447E7"/>
    <w:pPr>
      <w:keepNext/>
      <w:outlineLvl w:val="2"/>
    </w:pPr>
    <w:rPr>
      <w:rFonts w:ascii="Arial" w:hAnsi="Arial"/>
      <w:i/>
      <w:sz w:val="20"/>
      <w:szCs w:val="20"/>
    </w:rPr>
  </w:style>
  <w:style w:type="paragraph" w:styleId="Heading4">
    <w:name w:val="heading 4"/>
    <w:basedOn w:val="Normal"/>
    <w:next w:val="Normal"/>
    <w:qFormat/>
    <w:rsid w:val="00A447E7"/>
    <w:pPr>
      <w:keepNext/>
      <w:jc w:val="center"/>
      <w:outlineLvl w:val="3"/>
    </w:pPr>
    <w:rPr>
      <w:rFonts w:ascii="Agfa Rotis Semi Serif" w:hAnsi="Agfa Rotis Semi Serif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47E7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rsid w:val="00A447E7"/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rsid w:val="00A447E7"/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rsid w:val="00A447E7"/>
    <w:pPr>
      <w:spacing w:after="120"/>
    </w:pPr>
    <w:rPr>
      <w:sz w:val="16"/>
      <w:szCs w:val="16"/>
    </w:rPr>
  </w:style>
  <w:style w:type="character" w:customStyle="1" w:styleId="Heading2Char">
    <w:name w:val="Heading 2 Char"/>
    <w:link w:val="Heading2"/>
    <w:rsid w:val="0038351A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3Char">
    <w:name w:val="Body Text 3 Char"/>
    <w:link w:val="BodyText3"/>
    <w:rsid w:val="0038351A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782D"/>
    <w:pPr>
      <w:ind w:left="720"/>
    </w:pPr>
  </w:style>
  <w:style w:type="paragraph" w:styleId="BalloonText">
    <w:name w:val="Balloon Text"/>
    <w:basedOn w:val="Normal"/>
    <w:link w:val="BalloonTextChar"/>
    <w:rsid w:val="00417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6F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4823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2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23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2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2322"/>
    <w:rPr>
      <w:b/>
      <w:bCs/>
      <w:lang w:eastAsia="en-US"/>
    </w:rPr>
  </w:style>
  <w:style w:type="paragraph" w:styleId="Revision">
    <w:name w:val="Revision"/>
    <w:hidden/>
    <w:uiPriority w:val="99"/>
    <w:semiHidden/>
    <w:rsid w:val="0080430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6088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Thames21</Company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Wilkinson</dc:creator>
  <cp:lastModifiedBy>Michael Heath</cp:lastModifiedBy>
  <cp:revision>2</cp:revision>
  <cp:lastPrinted>2019-12-05T12:34:00Z</cp:lastPrinted>
  <dcterms:created xsi:type="dcterms:W3CDTF">2021-11-03T15:58:00Z</dcterms:created>
  <dcterms:modified xsi:type="dcterms:W3CDTF">2021-11-03T15:58:00Z</dcterms:modified>
</cp:coreProperties>
</file>