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2798D" w14:textId="77777777" w:rsidR="00930379" w:rsidRDefault="008A61D1" w:rsidP="41AAE1DA">
      <w:pPr>
        <w:rPr>
          <w:rFonts w:asciiTheme="minorHAnsi" w:eastAsiaTheme="minorEastAsia" w:hAnsiTheme="minorHAnsi" w:cstheme="minorBidi"/>
          <w:b/>
          <w:bCs/>
          <w:color w:val="002060"/>
          <w:sz w:val="40"/>
          <w:szCs w:val="40"/>
        </w:rPr>
      </w:pPr>
      <w:r w:rsidRPr="00F34E19">
        <w:rPr>
          <w:rFonts w:ascii="Tahoma" w:hAnsi="Tahoma" w:cs="Tahoma"/>
          <w:b/>
          <w:noProof/>
          <w:color w:val="002060"/>
          <w:sz w:val="28"/>
          <w:szCs w:val="28"/>
          <w:lang w:eastAsia="en-GB"/>
        </w:rPr>
        <w:drawing>
          <wp:anchor distT="0" distB="0" distL="114300" distR="114300" simplePos="0" relativeHeight="251658240" behindDoc="0" locked="0" layoutInCell="1" allowOverlap="1" wp14:anchorId="50AD7F81" wp14:editId="07777777">
            <wp:simplePos x="0" y="0"/>
            <wp:positionH relativeFrom="column">
              <wp:posOffset>48895</wp:posOffset>
            </wp:positionH>
            <wp:positionV relativeFrom="paragraph">
              <wp:posOffset>15875</wp:posOffset>
            </wp:positionV>
            <wp:extent cx="1114425" cy="78867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14425" cy="788670"/>
                    </a:xfrm>
                    <a:prstGeom prst="rect">
                      <a:avLst/>
                    </a:prstGeom>
                    <a:noFill/>
                    <a:ln>
                      <a:noFill/>
                    </a:ln>
                  </pic:spPr>
                </pic:pic>
              </a:graphicData>
            </a:graphic>
            <wp14:sizeRelH relativeFrom="page">
              <wp14:pctWidth>0</wp14:pctWidth>
            </wp14:sizeRelH>
            <wp14:sizeRelV relativeFrom="page">
              <wp14:pctHeight>0</wp14:pctHeight>
            </wp14:sizeRelV>
          </wp:anchor>
        </w:drawing>
      </w:r>
      <w:r w:rsidR="00930379">
        <w:rPr>
          <w:rFonts w:asciiTheme="minorHAnsi" w:eastAsiaTheme="minorEastAsia" w:hAnsiTheme="minorHAnsi" w:cstheme="minorBidi"/>
          <w:b/>
          <w:bCs/>
          <w:color w:val="002060"/>
          <w:sz w:val="40"/>
          <w:szCs w:val="40"/>
        </w:rPr>
        <w:t xml:space="preserve">        </w:t>
      </w:r>
    </w:p>
    <w:p w14:paraId="6ADC67AE" w14:textId="3261CE73" w:rsidR="00F54506" w:rsidRPr="0061712B" w:rsidRDefault="00930379" w:rsidP="41AAE1DA">
      <w:pPr>
        <w:rPr>
          <w:rFonts w:asciiTheme="minorHAnsi" w:eastAsiaTheme="minorEastAsia" w:hAnsiTheme="minorHAnsi" w:cstheme="minorBidi"/>
          <w:b/>
          <w:bCs/>
          <w:sz w:val="32"/>
          <w:szCs w:val="32"/>
        </w:rPr>
      </w:pPr>
      <w:r>
        <w:rPr>
          <w:rFonts w:asciiTheme="minorHAnsi" w:eastAsiaTheme="minorEastAsia" w:hAnsiTheme="minorHAnsi" w:cstheme="minorBidi"/>
          <w:b/>
          <w:bCs/>
          <w:color w:val="002060"/>
          <w:sz w:val="40"/>
          <w:szCs w:val="40"/>
        </w:rPr>
        <w:t xml:space="preserve">    </w:t>
      </w:r>
    </w:p>
    <w:p w14:paraId="672A6659" w14:textId="77777777" w:rsidR="002A66A9" w:rsidRDefault="002A66A9" w:rsidP="41AAE1DA">
      <w:pPr>
        <w:pStyle w:val="Title"/>
        <w:jc w:val="left"/>
        <w:rPr>
          <w:rFonts w:asciiTheme="minorHAnsi" w:eastAsiaTheme="minorEastAsia" w:hAnsiTheme="minorHAnsi" w:cstheme="minorBidi"/>
          <w:sz w:val="18"/>
          <w:szCs w:val="18"/>
        </w:rPr>
      </w:pPr>
    </w:p>
    <w:p w14:paraId="0A37501D" w14:textId="77777777" w:rsidR="009426E5" w:rsidRDefault="009426E5" w:rsidP="41AAE1DA">
      <w:pPr>
        <w:pStyle w:val="Title"/>
        <w:jc w:val="left"/>
        <w:rPr>
          <w:rFonts w:asciiTheme="minorHAnsi" w:eastAsiaTheme="minorEastAsia" w:hAnsiTheme="minorHAnsi" w:cstheme="minorBidi"/>
          <w:sz w:val="18"/>
          <w:szCs w:val="18"/>
        </w:rPr>
      </w:pPr>
    </w:p>
    <w:p w14:paraId="534B5AC3" w14:textId="77777777" w:rsidR="001B5ECC" w:rsidRPr="0061712B" w:rsidRDefault="001B5ECC" w:rsidP="41AAE1DA">
      <w:pPr>
        <w:pStyle w:val="Title"/>
        <w:jc w:val="left"/>
        <w:rPr>
          <w:rFonts w:asciiTheme="minorHAnsi" w:eastAsiaTheme="minorEastAsia" w:hAnsiTheme="minorHAnsi" w:cstheme="minorBidi"/>
          <w:sz w:val="18"/>
          <w:szCs w:val="18"/>
        </w:rPr>
      </w:pPr>
    </w:p>
    <w:p w14:paraId="19000598" w14:textId="6C7CFDC8" w:rsidR="001B5ECC" w:rsidRPr="00E524C2" w:rsidRDefault="001B5ECC" w:rsidP="001B5ECC">
      <w:pPr>
        <w:shd w:val="clear" w:color="auto" w:fill="2F5496" w:themeFill="accent1" w:themeFillShade="BF"/>
        <w:rPr>
          <w:rFonts w:asciiTheme="minorHAnsi" w:eastAsiaTheme="minorEastAsia" w:hAnsiTheme="minorHAnsi" w:cstheme="minorBidi"/>
          <w:b/>
          <w:bCs/>
          <w:color w:val="FFFFFF" w:themeColor="background1"/>
          <w:sz w:val="28"/>
          <w:szCs w:val="28"/>
        </w:rPr>
      </w:pPr>
      <w:r w:rsidRPr="00E524C2">
        <w:rPr>
          <w:rFonts w:asciiTheme="minorHAnsi" w:eastAsiaTheme="minorEastAsia" w:hAnsiTheme="minorHAnsi" w:cstheme="minorBidi"/>
          <w:b/>
          <w:bCs/>
          <w:color w:val="FFFFFF" w:themeColor="background1"/>
          <w:sz w:val="28"/>
          <w:szCs w:val="28"/>
        </w:rPr>
        <w:t xml:space="preserve">Job Description </w:t>
      </w:r>
      <w:r w:rsidR="00C06175" w:rsidRPr="00E524C2">
        <w:rPr>
          <w:rFonts w:asciiTheme="minorHAnsi" w:eastAsiaTheme="minorEastAsia" w:hAnsiTheme="minorHAnsi" w:cstheme="minorBidi"/>
          <w:b/>
          <w:bCs/>
          <w:color w:val="FFFFFF" w:themeColor="background1"/>
          <w:sz w:val="28"/>
          <w:szCs w:val="28"/>
        </w:rPr>
        <w:t>–</w:t>
      </w:r>
      <w:r w:rsidRPr="00E524C2">
        <w:rPr>
          <w:rFonts w:asciiTheme="minorHAnsi" w:eastAsiaTheme="minorEastAsia" w:hAnsiTheme="minorHAnsi" w:cstheme="minorBidi"/>
          <w:b/>
          <w:bCs/>
          <w:color w:val="FFFFFF" w:themeColor="background1"/>
          <w:sz w:val="28"/>
          <w:szCs w:val="28"/>
        </w:rPr>
        <w:t xml:space="preserve"> </w:t>
      </w:r>
      <w:r w:rsidR="00C17B9E" w:rsidRPr="00E524C2">
        <w:rPr>
          <w:rFonts w:asciiTheme="minorHAnsi" w:eastAsiaTheme="minorEastAsia" w:hAnsiTheme="minorHAnsi" w:cstheme="minorBidi"/>
          <w:b/>
          <w:bCs/>
          <w:color w:val="FFFFFF" w:themeColor="background1"/>
          <w:sz w:val="28"/>
          <w:szCs w:val="28"/>
        </w:rPr>
        <w:t xml:space="preserve">Chief Executive </w:t>
      </w:r>
      <w:r w:rsidR="00F34E19" w:rsidRPr="00E524C2">
        <w:rPr>
          <w:rFonts w:asciiTheme="minorHAnsi" w:eastAsiaTheme="minorEastAsia" w:hAnsiTheme="minorHAnsi" w:cstheme="minorBidi"/>
          <w:b/>
          <w:bCs/>
          <w:color w:val="FFFFFF" w:themeColor="background1"/>
          <w:sz w:val="28"/>
          <w:szCs w:val="28"/>
        </w:rPr>
        <w:t>Officer</w:t>
      </w:r>
    </w:p>
    <w:p w14:paraId="22E253C8" w14:textId="77777777" w:rsidR="004F5892" w:rsidRDefault="004F5892" w:rsidP="41AAE1DA">
      <w:pPr>
        <w:ind w:left="2160" w:hanging="2160"/>
        <w:rPr>
          <w:rFonts w:asciiTheme="minorHAnsi" w:eastAsiaTheme="minorEastAsia" w:hAnsiTheme="minorHAnsi" w:cstheme="minorHAnsi"/>
          <w:b/>
          <w:bCs/>
          <w:sz w:val="22"/>
          <w:szCs w:val="22"/>
        </w:rPr>
      </w:pPr>
    </w:p>
    <w:p w14:paraId="61328C2A" w14:textId="033EFFA7" w:rsidR="002A66A9" w:rsidRPr="00991B5B" w:rsidRDefault="4CC39895" w:rsidP="41AAE1DA">
      <w:pPr>
        <w:ind w:left="2160" w:hanging="2160"/>
        <w:rPr>
          <w:rFonts w:asciiTheme="minorHAnsi" w:eastAsiaTheme="minorEastAsia" w:hAnsiTheme="minorHAnsi" w:cstheme="minorHAnsi"/>
          <w:sz w:val="22"/>
          <w:szCs w:val="22"/>
        </w:rPr>
      </w:pPr>
      <w:r w:rsidRPr="00991B5B">
        <w:rPr>
          <w:rFonts w:asciiTheme="minorHAnsi" w:eastAsiaTheme="minorEastAsia" w:hAnsiTheme="minorHAnsi" w:cstheme="minorHAnsi"/>
          <w:b/>
          <w:bCs/>
          <w:sz w:val="22"/>
          <w:szCs w:val="22"/>
        </w:rPr>
        <w:t xml:space="preserve">Salary: </w:t>
      </w:r>
      <w:r w:rsidR="002A66A9" w:rsidRPr="00991B5B">
        <w:rPr>
          <w:rFonts w:asciiTheme="minorHAnsi" w:hAnsiTheme="minorHAnsi" w:cstheme="minorHAnsi"/>
          <w:sz w:val="22"/>
          <w:szCs w:val="22"/>
        </w:rPr>
        <w:tab/>
      </w:r>
      <w:r w:rsidR="00C17B9E">
        <w:rPr>
          <w:rFonts w:asciiTheme="minorHAnsi" w:hAnsiTheme="minorHAnsi" w:cstheme="minorHAnsi"/>
          <w:sz w:val="22"/>
          <w:szCs w:val="22"/>
        </w:rPr>
        <w:t>£70,000 to £80,000</w:t>
      </w:r>
    </w:p>
    <w:p w14:paraId="5A39BBE3" w14:textId="77777777" w:rsidR="002A66A9" w:rsidRPr="00991B5B" w:rsidRDefault="002A66A9" w:rsidP="41AAE1DA">
      <w:pPr>
        <w:rPr>
          <w:rFonts w:asciiTheme="minorHAnsi" w:eastAsiaTheme="minorEastAsia" w:hAnsiTheme="minorHAnsi" w:cstheme="minorHAnsi"/>
          <w:sz w:val="22"/>
          <w:szCs w:val="22"/>
        </w:rPr>
      </w:pPr>
    </w:p>
    <w:p w14:paraId="5E7D0343" w14:textId="2847A3DA" w:rsidR="00492020" w:rsidRPr="00991B5B" w:rsidRDefault="4CC39895" w:rsidP="41AAE1DA">
      <w:pPr>
        <w:ind w:left="2160" w:hanging="2160"/>
        <w:rPr>
          <w:rFonts w:asciiTheme="minorHAnsi" w:eastAsiaTheme="minorEastAsia" w:hAnsiTheme="minorHAnsi" w:cstheme="minorHAnsi"/>
          <w:sz w:val="22"/>
          <w:szCs w:val="22"/>
        </w:rPr>
      </w:pPr>
      <w:r w:rsidRPr="00991B5B">
        <w:rPr>
          <w:rFonts w:asciiTheme="minorHAnsi" w:eastAsiaTheme="minorEastAsia" w:hAnsiTheme="minorHAnsi" w:cstheme="minorHAnsi"/>
          <w:b/>
          <w:bCs/>
          <w:sz w:val="22"/>
          <w:szCs w:val="22"/>
        </w:rPr>
        <w:t>Contract length:</w:t>
      </w:r>
      <w:r w:rsidR="002A66A9" w:rsidRPr="00991B5B">
        <w:rPr>
          <w:rFonts w:asciiTheme="minorHAnsi" w:hAnsiTheme="minorHAnsi" w:cstheme="minorHAnsi"/>
          <w:sz w:val="22"/>
          <w:szCs w:val="22"/>
        </w:rPr>
        <w:tab/>
      </w:r>
      <w:r w:rsidR="00335369" w:rsidRPr="00991B5B">
        <w:rPr>
          <w:rFonts w:asciiTheme="minorHAnsi" w:eastAsiaTheme="minorEastAsia" w:hAnsiTheme="minorHAnsi" w:cstheme="minorHAnsi"/>
          <w:sz w:val="22"/>
          <w:szCs w:val="22"/>
        </w:rPr>
        <w:t xml:space="preserve">Permanent </w:t>
      </w:r>
    </w:p>
    <w:p w14:paraId="41C8F396" w14:textId="77777777" w:rsidR="002A66A9" w:rsidRPr="00991B5B" w:rsidRDefault="002A66A9" w:rsidP="41AAE1DA">
      <w:pPr>
        <w:ind w:left="2160" w:hanging="2160"/>
        <w:rPr>
          <w:rFonts w:asciiTheme="minorHAnsi" w:eastAsiaTheme="minorEastAsia" w:hAnsiTheme="minorHAnsi" w:cstheme="minorHAnsi"/>
          <w:sz w:val="22"/>
          <w:szCs w:val="22"/>
        </w:rPr>
      </w:pPr>
    </w:p>
    <w:p w14:paraId="3849AD14" w14:textId="06BFE5FC" w:rsidR="002A66A9" w:rsidRPr="00991B5B" w:rsidRDefault="4CC39895" w:rsidP="41AAE1DA">
      <w:pPr>
        <w:ind w:left="2160" w:hanging="2160"/>
        <w:rPr>
          <w:rFonts w:asciiTheme="minorHAnsi" w:eastAsiaTheme="minorEastAsia" w:hAnsiTheme="minorHAnsi" w:cstheme="minorHAnsi"/>
          <w:sz w:val="22"/>
          <w:szCs w:val="22"/>
        </w:rPr>
      </w:pPr>
      <w:r w:rsidRPr="00991B5B">
        <w:rPr>
          <w:rFonts w:asciiTheme="minorHAnsi" w:eastAsiaTheme="minorEastAsia" w:hAnsiTheme="minorHAnsi" w:cstheme="minorHAnsi"/>
          <w:b/>
          <w:bCs/>
          <w:sz w:val="22"/>
          <w:szCs w:val="22"/>
        </w:rPr>
        <w:t>Location:</w:t>
      </w:r>
      <w:r w:rsidR="002A66A9" w:rsidRPr="00991B5B">
        <w:rPr>
          <w:rFonts w:asciiTheme="minorHAnsi" w:hAnsiTheme="minorHAnsi" w:cstheme="minorHAnsi"/>
          <w:sz w:val="22"/>
          <w:szCs w:val="22"/>
        </w:rPr>
        <w:tab/>
      </w:r>
      <w:r w:rsidR="00BD1EE9">
        <w:rPr>
          <w:rFonts w:asciiTheme="minorHAnsi" w:hAnsiTheme="minorHAnsi" w:cstheme="minorHAnsi"/>
          <w:sz w:val="22"/>
          <w:szCs w:val="22"/>
        </w:rPr>
        <w:t>Hybrid Working 50/50</w:t>
      </w:r>
    </w:p>
    <w:p w14:paraId="72A3D3EC" w14:textId="77777777" w:rsidR="00F54506" w:rsidRPr="00991B5B" w:rsidRDefault="00F54506" w:rsidP="41AAE1DA">
      <w:pPr>
        <w:ind w:left="2160" w:hanging="2160"/>
        <w:rPr>
          <w:rFonts w:asciiTheme="minorHAnsi" w:eastAsiaTheme="minorEastAsia" w:hAnsiTheme="minorHAnsi" w:cstheme="minorHAnsi"/>
          <w:sz w:val="22"/>
          <w:szCs w:val="22"/>
        </w:rPr>
      </w:pPr>
    </w:p>
    <w:p w14:paraId="3E2A892F" w14:textId="594E8019" w:rsidR="002A66A9" w:rsidRPr="00991B5B" w:rsidRDefault="4CC39895" w:rsidP="41AAE1DA">
      <w:pPr>
        <w:ind w:left="2160" w:hanging="2160"/>
        <w:rPr>
          <w:rFonts w:asciiTheme="minorHAnsi" w:eastAsiaTheme="minorEastAsia" w:hAnsiTheme="minorHAnsi" w:cstheme="minorHAnsi"/>
          <w:sz w:val="22"/>
          <w:szCs w:val="22"/>
        </w:rPr>
      </w:pPr>
      <w:r w:rsidRPr="00991B5B">
        <w:rPr>
          <w:rFonts w:asciiTheme="minorHAnsi" w:eastAsiaTheme="minorEastAsia" w:hAnsiTheme="minorHAnsi" w:cstheme="minorHAnsi"/>
          <w:b/>
          <w:bCs/>
          <w:sz w:val="22"/>
          <w:szCs w:val="22"/>
        </w:rPr>
        <w:t>Responsible to:</w:t>
      </w:r>
      <w:r w:rsidRPr="00991B5B">
        <w:rPr>
          <w:rFonts w:asciiTheme="minorHAnsi" w:eastAsiaTheme="minorEastAsia" w:hAnsiTheme="minorHAnsi" w:cstheme="minorHAnsi"/>
          <w:sz w:val="22"/>
          <w:szCs w:val="22"/>
        </w:rPr>
        <w:t xml:space="preserve">   </w:t>
      </w:r>
      <w:r w:rsidR="002A66A9" w:rsidRPr="00991B5B">
        <w:rPr>
          <w:rFonts w:asciiTheme="minorHAnsi" w:hAnsiTheme="minorHAnsi" w:cstheme="minorHAnsi"/>
          <w:sz w:val="22"/>
          <w:szCs w:val="22"/>
        </w:rPr>
        <w:tab/>
      </w:r>
      <w:r w:rsidR="00335369" w:rsidRPr="00991B5B">
        <w:rPr>
          <w:rFonts w:asciiTheme="minorHAnsi" w:eastAsiaTheme="minorEastAsia" w:hAnsiTheme="minorHAnsi" w:cstheme="minorHAnsi"/>
          <w:sz w:val="22"/>
          <w:szCs w:val="22"/>
        </w:rPr>
        <w:t xml:space="preserve">Chairman </w:t>
      </w:r>
      <w:r w:rsidR="008E621B" w:rsidRPr="00991B5B">
        <w:rPr>
          <w:rFonts w:asciiTheme="minorHAnsi" w:eastAsiaTheme="minorEastAsia" w:hAnsiTheme="minorHAnsi" w:cstheme="minorHAnsi"/>
          <w:sz w:val="22"/>
          <w:szCs w:val="22"/>
        </w:rPr>
        <w:t xml:space="preserve">&amp; Board of Trustees </w:t>
      </w:r>
      <w:r w:rsidR="5607BA0B" w:rsidRPr="00991B5B">
        <w:rPr>
          <w:rFonts w:asciiTheme="minorHAnsi" w:eastAsiaTheme="minorEastAsia" w:hAnsiTheme="minorHAnsi" w:cstheme="minorHAnsi"/>
          <w:sz w:val="22"/>
          <w:szCs w:val="22"/>
        </w:rPr>
        <w:t xml:space="preserve"> </w:t>
      </w:r>
    </w:p>
    <w:p w14:paraId="0D0B940D" w14:textId="77777777" w:rsidR="00E339E2" w:rsidRPr="00991B5B" w:rsidRDefault="00E339E2" w:rsidP="41AAE1DA">
      <w:pPr>
        <w:ind w:left="2160" w:hanging="2160"/>
        <w:rPr>
          <w:rFonts w:asciiTheme="minorHAnsi" w:eastAsiaTheme="minorEastAsia" w:hAnsiTheme="minorHAnsi" w:cstheme="minorHAnsi"/>
          <w:sz w:val="22"/>
          <w:szCs w:val="22"/>
        </w:rPr>
      </w:pPr>
    </w:p>
    <w:p w14:paraId="7D1322A6" w14:textId="015650E7" w:rsidR="002A66A9" w:rsidRPr="00991B5B" w:rsidRDefault="002A66A9" w:rsidP="009D0765">
      <w:pPr>
        <w:pStyle w:val="Heading2"/>
        <w:jc w:val="both"/>
        <w:rPr>
          <w:rFonts w:asciiTheme="minorHAnsi" w:eastAsiaTheme="minorEastAsia" w:hAnsiTheme="minorHAnsi" w:cstheme="minorHAnsi"/>
          <w:caps/>
          <w:sz w:val="22"/>
          <w:szCs w:val="22"/>
        </w:rPr>
      </w:pPr>
      <w:r w:rsidRPr="00991B5B">
        <w:rPr>
          <w:rFonts w:asciiTheme="minorHAnsi" w:eastAsiaTheme="minorEastAsia" w:hAnsiTheme="minorHAnsi" w:cstheme="minorHAnsi"/>
          <w:caps/>
          <w:sz w:val="22"/>
          <w:szCs w:val="22"/>
        </w:rPr>
        <w:t>Purpose of the job</w:t>
      </w:r>
    </w:p>
    <w:p w14:paraId="5FA42BBD" w14:textId="77777777" w:rsidR="00C06175" w:rsidRPr="00991B5B" w:rsidRDefault="00C06175" w:rsidP="009D0765">
      <w:pPr>
        <w:autoSpaceDE w:val="0"/>
        <w:autoSpaceDN w:val="0"/>
        <w:adjustRightInd w:val="0"/>
        <w:jc w:val="both"/>
        <w:rPr>
          <w:rFonts w:asciiTheme="minorHAnsi" w:eastAsiaTheme="minorEastAsia" w:hAnsiTheme="minorHAnsi" w:cstheme="minorHAnsi"/>
          <w:sz w:val="22"/>
          <w:szCs w:val="22"/>
          <w:lang w:eastAsia="en-GB"/>
        </w:rPr>
      </w:pPr>
    </w:p>
    <w:p w14:paraId="54065EF0" w14:textId="09AD9A2C" w:rsidR="00160835" w:rsidRPr="00991B5B" w:rsidRDefault="00160835" w:rsidP="009D0765">
      <w:pPr>
        <w:shd w:val="clear" w:color="auto" w:fill="FFFFFF"/>
        <w:spacing w:after="300"/>
        <w:jc w:val="both"/>
        <w:rPr>
          <w:rFonts w:asciiTheme="minorHAnsi" w:hAnsiTheme="minorHAnsi" w:cstheme="minorHAnsi"/>
          <w:color w:val="1A2532"/>
          <w:sz w:val="22"/>
          <w:szCs w:val="22"/>
          <w:lang w:eastAsia="en-GB"/>
        </w:rPr>
      </w:pPr>
      <w:r w:rsidRPr="00991B5B">
        <w:rPr>
          <w:rFonts w:asciiTheme="minorHAnsi" w:hAnsiTheme="minorHAnsi" w:cstheme="minorHAnsi"/>
          <w:color w:val="1A2532"/>
          <w:sz w:val="22"/>
          <w:szCs w:val="22"/>
          <w:lang w:eastAsia="en-GB"/>
        </w:rPr>
        <w:t>Thames21 is</w:t>
      </w:r>
      <w:r w:rsidR="0075242B" w:rsidRPr="00991B5B">
        <w:rPr>
          <w:rFonts w:asciiTheme="minorHAnsi" w:hAnsiTheme="minorHAnsi" w:cstheme="minorHAnsi"/>
          <w:color w:val="1A2532"/>
          <w:sz w:val="22"/>
          <w:szCs w:val="22"/>
          <w:lang w:eastAsia="en-GB"/>
        </w:rPr>
        <w:t xml:space="preserve"> a dynamic</w:t>
      </w:r>
      <w:r w:rsidRPr="00991B5B">
        <w:rPr>
          <w:rFonts w:asciiTheme="minorHAnsi" w:hAnsiTheme="minorHAnsi" w:cstheme="minorHAnsi"/>
          <w:color w:val="1A2532"/>
          <w:sz w:val="22"/>
          <w:szCs w:val="22"/>
          <w:lang w:eastAsia="en-GB"/>
        </w:rPr>
        <w:t xml:space="preserve">, </w:t>
      </w:r>
      <w:r w:rsidR="00CE18EE" w:rsidRPr="00991B5B">
        <w:rPr>
          <w:rFonts w:asciiTheme="minorHAnsi" w:hAnsiTheme="minorHAnsi" w:cstheme="minorHAnsi"/>
          <w:color w:val="1A2532"/>
          <w:sz w:val="22"/>
          <w:szCs w:val="22"/>
          <w:lang w:eastAsia="en-GB"/>
        </w:rPr>
        <w:t xml:space="preserve">rapidly </w:t>
      </w:r>
      <w:r w:rsidRPr="00991B5B">
        <w:rPr>
          <w:rFonts w:asciiTheme="minorHAnsi" w:hAnsiTheme="minorHAnsi" w:cstheme="minorHAnsi"/>
          <w:color w:val="1A2532"/>
          <w:sz w:val="22"/>
          <w:szCs w:val="22"/>
          <w:lang w:eastAsia="en-GB"/>
        </w:rPr>
        <w:t xml:space="preserve">developing and highly successful </w:t>
      </w:r>
      <w:r w:rsidR="00CE18EE" w:rsidRPr="00991B5B">
        <w:rPr>
          <w:rFonts w:asciiTheme="minorHAnsi" w:hAnsiTheme="minorHAnsi" w:cstheme="minorHAnsi"/>
          <w:color w:val="1A2532"/>
          <w:sz w:val="22"/>
          <w:szCs w:val="22"/>
          <w:lang w:eastAsia="en-GB"/>
        </w:rPr>
        <w:t xml:space="preserve">environmental </w:t>
      </w:r>
      <w:r w:rsidRPr="00991B5B">
        <w:rPr>
          <w:rFonts w:asciiTheme="minorHAnsi" w:hAnsiTheme="minorHAnsi" w:cstheme="minorHAnsi"/>
          <w:color w:val="1A2532"/>
          <w:sz w:val="22"/>
          <w:szCs w:val="22"/>
          <w:lang w:eastAsia="en-GB"/>
        </w:rPr>
        <w:t xml:space="preserve">charity which </w:t>
      </w:r>
      <w:r w:rsidR="005A5966" w:rsidRPr="00991B5B">
        <w:rPr>
          <w:rFonts w:asciiTheme="minorHAnsi" w:hAnsiTheme="minorHAnsi" w:cstheme="minorHAnsi"/>
          <w:sz w:val="22"/>
          <w:szCs w:val="22"/>
        </w:rPr>
        <w:t>is committed to transforming the River Thames and its tributaries</w:t>
      </w:r>
      <w:r w:rsidR="00644234" w:rsidRPr="00991B5B">
        <w:rPr>
          <w:rFonts w:asciiTheme="minorHAnsi" w:hAnsiTheme="minorHAnsi" w:cstheme="minorHAnsi"/>
          <w:sz w:val="22"/>
          <w:szCs w:val="22"/>
        </w:rPr>
        <w:t>,</w:t>
      </w:r>
      <w:r w:rsidR="00CE18EE" w:rsidRPr="00991B5B">
        <w:rPr>
          <w:rFonts w:asciiTheme="minorHAnsi" w:hAnsiTheme="minorHAnsi" w:cstheme="minorHAnsi"/>
          <w:sz w:val="22"/>
          <w:szCs w:val="22"/>
        </w:rPr>
        <w:t xml:space="preserve"> </w:t>
      </w:r>
      <w:r w:rsidR="00644234" w:rsidRPr="00991B5B">
        <w:rPr>
          <w:rFonts w:asciiTheme="minorHAnsi" w:hAnsiTheme="minorHAnsi" w:cstheme="minorHAnsi"/>
          <w:sz w:val="22"/>
          <w:szCs w:val="22"/>
        </w:rPr>
        <w:t xml:space="preserve">working </w:t>
      </w:r>
      <w:r w:rsidR="00CE18EE" w:rsidRPr="00991B5B">
        <w:rPr>
          <w:rFonts w:asciiTheme="minorHAnsi" w:hAnsiTheme="minorHAnsi" w:cstheme="minorHAnsi"/>
          <w:sz w:val="22"/>
          <w:szCs w:val="22"/>
        </w:rPr>
        <w:t>hand in hand with communities.</w:t>
      </w:r>
      <w:r w:rsidR="005A5966" w:rsidRPr="00991B5B">
        <w:rPr>
          <w:rFonts w:asciiTheme="minorHAnsi" w:hAnsiTheme="minorHAnsi" w:cstheme="minorHAnsi"/>
          <w:sz w:val="22"/>
          <w:szCs w:val="22"/>
        </w:rPr>
        <w:t xml:space="preserve">  Today, th</w:t>
      </w:r>
      <w:r w:rsidR="00CE18EE" w:rsidRPr="00991B5B">
        <w:rPr>
          <w:rFonts w:asciiTheme="minorHAnsi" w:hAnsiTheme="minorHAnsi" w:cstheme="minorHAnsi"/>
          <w:sz w:val="22"/>
          <w:szCs w:val="22"/>
        </w:rPr>
        <w:t>is</w:t>
      </w:r>
      <w:r w:rsidR="005A5966" w:rsidRPr="00991B5B">
        <w:rPr>
          <w:rFonts w:asciiTheme="minorHAnsi" w:hAnsiTheme="minorHAnsi" w:cstheme="minorHAnsi"/>
          <w:sz w:val="22"/>
          <w:szCs w:val="22"/>
        </w:rPr>
        <w:t xml:space="preserve"> work has never been more important. The climate emergency will affect all of us and tackling its impact </w:t>
      </w:r>
      <w:r w:rsidR="00CE18EE" w:rsidRPr="00991B5B">
        <w:rPr>
          <w:rFonts w:asciiTheme="minorHAnsi" w:hAnsiTheme="minorHAnsi" w:cstheme="minorHAnsi"/>
          <w:sz w:val="22"/>
          <w:szCs w:val="22"/>
        </w:rPr>
        <w:t xml:space="preserve">will require much greater </w:t>
      </w:r>
      <w:r w:rsidR="005A5966" w:rsidRPr="00991B5B">
        <w:rPr>
          <w:rFonts w:asciiTheme="minorHAnsi" w:hAnsiTheme="minorHAnsi" w:cstheme="minorHAnsi"/>
          <w:sz w:val="22"/>
          <w:szCs w:val="22"/>
        </w:rPr>
        <w:t xml:space="preserve">focus on our river networks. Thames21 plans to ramp up our work in response. </w:t>
      </w:r>
    </w:p>
    <w:p w14:paraId="5405ACD1" w14:textId="7D35AB20" w:rsidR="005A5966" w:rsidRPr="00991B5B" w:rsidRDefault="005A5966" w:rsidP="009D0765">
      <w:pPr>
        <w:shd w:val="clear" w:color="auto" w:fill="FFFFFF"/>
        <w:spacing w:after="300"/>
        <w:jc w:val="both"/>
        <w:rPr>
          <w:rFonts w:asciiTheme="minorHAnsi" w:hAnsiTheme="minorHAnsi" w:cstheme="minorHAnsi"/>
          <w:color w:val="1A2532"/>
          <w:sz w:val="22"/>
          <w:szCs w:val="22"/>
          <w:lang w:eastAsia="en-GB"/>
        </w:rPr>
      </w:pPr>
      <w:r w:rsidRPr="00991B5B">
        <w:rPr>
          <w:rFonts w:asciiTheme="minorHAnsi" w:hAnsiTheme="minorHAnsi" w:cstheme="minorHAnsi"/>
          <w:color w:val="1A2532"/>
          <w:sz w:val="22"/>
          <w:szCs w:val="22"/>
          <w:lang w:eastAsia="en-GB"/>
        </w:rPr>
        <w:t>Th</w:t>
      </w:r>
      <w:r w:rsidR="00644234" w:rsidRPr="00991B5B">
        <w:rPr>
          <w:rFonts w:asciiTheme="minorHAnsi" w:hAnsiTheme="minorHAnsi" w:cstheme="minorHAnsi"/>
          <w:color w:val="1A2532"/>
          <w:sz w:val="22"/>
          <w:szCs w:val="22"/>
          <w:lang w:eastAsia="en-GB"/>
        </w:rPr>
        <w:t>ames21</w:t>
      </w:r>
      <w:r w:rsidRPr="00991B5B">
        <w:rPr>
          <w:rFonts w:asciiTheme="minorHAnsi" w:hAnsiTheme="minorHAnsi" w:cstheme="minorHAnsi"/>
          <w:color w:val="1A2532"/>
          <w:sz w:val="22"/>
          <w:szCs w:val="22"/>
          <w:lang w:eastAsia="en-GB"/>
        </w:rPr>
        <w:t xml:space="preserve"> </w:t>
      </w:r>
      <w:r w:rsidR="00644234" w:rsidRPr="00991B5B">
        <w:rPr>
          <w:rFonts w:asciiTheme="minorHAnsi" w:hAnsiTheme="minorHAnsi" w:cstheme="minorHAnsi"/>
          <w:color w:val="1A2532"/>
          <w:sz w:val="22"/>
          <w:szCs w:val="22"/>
          <w:lang w:eastAsia="en-GB"/>
        </w:rPr>
        <w:t xml:space="preserve">has strong </w:t>
      </w:r>
      <w:r w:rsidRPr="00991B5B">
        <w:rPr>
          <w:rFonts w:asciiTheme="minorHAnsi" w:hAnsiTheme="minorHAnsi" w:cstheme="minorHAnsi"/>
          <w:color w:val="1A2532"/>
          <w:sz w:val="22"/>
          <w:szCs w:val="22"/>
          <w:lang w:eastAsia="en-GB"/>
        </w:rPr>
        <w:t>financ</w:t>
      </w:r>
      <w:r w:rsidR="00644234" w:rsidRPr="00991B5B">
        <w:rPr>
          <w:rFonts w:asciiTheme="minorHAnsi" w:hAnsiTheme="minorHAnsi" w:cstheme="minorHAnsi"/>
          <w:color w:val="1A2532"/>
          <w:sz w:val="22"/>
          <w:szCs w:val="22"/>
          <w:lang w:eastAsia="en-GB"/>
        </w:rPr>
        <w:t>es</w:t>
      </w:r>
      <w:r w:rsidRPr="00991B5B">
        <w:rPr>
          <w:rFonts w:asciiTheme="minorHAnsi" w:hAnsiTheme="minorHAnsi" w:cstheme="minorHAnsi"/>
          <w:color w:val="1A2532"/>
          <w:sz w:val="22"/>
          <w:szCs w:val="22"/>
          <w:lang w:eastAsia="en-GB"/>
        </w:rPr>
        <w:t xml:space="preserve">, a skilled, motivated and growing </w:t>
      </w:r>
      <w:r w:rsidR="00644234" w:rsidRPr="00991B5B">
        <w:rPr>
          <w:rFonts w:asciiTheme="minorHAnsi" w:hAnsiTheme="minorHAnsi" w:cstheme="minorHAnsi"/>
          <w:color w:val="1A2532"/>
          <w:sz w:val="22"/>
          <w:szCs w:val="22"/>
          <w:lang w:eastAsia="en-GB"/>
        </w:rPr>
        <w:t xml:space="preserve">staff </w:t>
      </w:r>
      <w:r w:rsidRPr="00991B5B">
        <w:rPr>
          <w:rFonts w:asciiTheme="minorHAnsi" w:hAnsiTheme="minorHAnsi" w:cstheme="minorHAnsi"/>
          <w:color w:val="1A2532"/>
          <w:sz w:val="22"/>
          <w:szCs w:val="22"/>
          <w:lang w:eastAsia="en-GB"/>
        </w:rPr>
        <w:t xml:space="preserve">team and </w:t>
      </w:r>
      <w:r w:rsidR="00644234" w:rsidRPr="00991B5B">
        <w:rPr>
          <w:rFonts w:asciiTheme="minorHAnsi" w:hAnsiTheme="minorHAnsi" w:cstheme="minorHAnsi"/>
          <w:color w:val="1A2532"/>
          <w:sz w:val="22"/>
          <w:szCs w:val="22"/>
          <w:lang w:eastAsia="en-GB"/>
        </w:rPr>
        <w:t xml:space="preserve">an ambitious new </w:t>
      </w:r>
      <w:r w:rsidR="00BC52BE" w:rsidRPr="00991B5B">
        <w:rPr>
          <w:rFonts w:asciiTheme="minorHAnsi" w:hAnsiTheme="minorHAnsi" w:cstheme="minorHAnsi"/>
          <w:color w:val="1A2532"/>
          <w:sz w:val="22"/>
          <w:szCs w:val="22"/>
          <w:lang w:eastAsia="en-GB"/>
        </w:rPr>
        <w:t>Five-Year</w:t>
      </w:r>
      <w:r w:rsidRPr="00991B5B">
        <w:rPr>
          <w:rFonts w:asciiTheme="minorHAnsi" w:hAnsiTheme="minorHAnsi" w:cstheme="minorHAnsi"/>
          <w:color w:val="1A2532"/>
          <w:sz w:val="22"/>
          <w:szCs w:val="22"/>
          <w:lang w:eastAsia="en-GB"/>
        </w:rPr>
        <w:t xml:space="preserve"> Plan to deliver. </w:t>
      </w:r>
      <w:r w:rsidR="00644234" w:rsidRPr="00991B5B">
        <w:rPr>
          <w:rFonts w:asciiTheme="minorHAnsi" w:hAnsiTheme="minorHAnsi" w:cstheme="minorHAnsi"/>
          <w:sz w:val="22"/>
          <w:szCs w:val="22"/>
        </w:rPr>
        <w:t>The charity</w:t>
      </w:r>
      <w:r w:rsidRPr="00991B5B">
        <w:rPr>
          <w:rFonts w:asciiTheme="minorHAnsi" w:hAnsiTheme="minorHAnsi" w:cstheme="minorHAnsi"/>
          <w:sz w:val="22"/>
          <w:szCs w:val="22"/>
        </w:rPr>
        <w:t xml:space="preserve"> will deliver increasingly resilient and healthy rivers </w:t>
      </w:r>
      <w:r w:rsidR="00644234" w:rsidRPr="00991B5B">
        <w:rPr>
          <w:rFonts w:asciiTheme="minorHAnsi" w:hAnsiTheme="minorHAnsi" w:cstheme="minorHAnsi"/>
          <w:sz w:val="22"/>
          <w:szCs w:val="22"/>
        </w:rPr>
        <w:t xml:space="preserve">in </w:t>
      </w:r>
      <w:r w:rsidRPr="00991B5B">
        <w:rPr>
          <w:rFonts w:asciiTheme="minorHAnsi" w:hAnsiTheme="minorHAnsi" w:cstheme="minorHAnsi"/>
          <w:sz w:val="22"/>
          <w:szCs w:val="22"/>
        </w:rPr>
        <w:t>landscapes that are closer to their natural state with an abundance of fish and wildlife</w:t>
      </w:r>
      <w:r w:rsidR="00644234" w:rsidRPr="00991B5B">
        <w:rPr>
          <w:rFonts w:asciiTheme="minorHAnsi" w:hAnsiTheme="minorHAnsi" w:cstheme="minorHAnsi"/>
          <w:sz w:val="22"/>
          <w:szCs w:val="22"/>
        </w:rPr>
        <w:t>;</w:t>
      </w:r>
      <w:r w:rsidRPr="00991B5B">
        <w:rPr>
          <w:rFonts w:asciiTheme="minorHAnsi" w:hAnsiTheme="minorHAnsi" w:cstheme="minorHAnsi"/>
          <w:sz w:val="22"/>
          <w:szCs w:val="22"/>
        </w:rPr>
        <w:t xml:space="preserve"> empowering and working with people to bring multiple benefits to the natural environment, to individuals and to our communities.</w:t>
      </w:r>
    </w:p>
    <w:p w14:paraId="358EC9BB" w14:textId="4AF7E8FB" w:rsidR="0075242B" w:rsidRPr="00991B5B" w:rsidRDefault="0075242B" w:rsidP="009D0765">
      <w:pPr>
        <w:shd w:val="clear" w:color="auto" w:fill="FFFFFF"/>
        <w:spacing w:after="300"/>
        <w:jc w:val="both"/>
        <w:rPr>
          <w:rFonts w:asciiTheme="minorHAnsi" w:hAnsiTheme="minorHAnsi" w:cstheme="minorHAnsi"/>
          <w:color w:val="1A2532"/>
          <w:sz w:val="22"/>
          <w:szCs w:val="22"/>
          <w:lang w:eastAsia="en-GB"/>
        </w:rPr>
      </w:pPr>
      <w:r w:rsidRPr="00991B5B">
        <w:rPr>
          <w:rFonts w:asciiTheme="minorHAnsi" w:hAnsiTheme="minorHAnsi" w:cstheme="minorHAnsi"/>
          <w:color w:val="1A2532"/>
          <w:sz w:val="22"/>
          <w:szCs w:val="22"/>
          <w:lang w:eastAsia="en-GB"/>
        </w:rPr>
        <w:t xml:space="preserve">Our current Chief Executive, who has led the charity </w:t>
      </w:r>
      <w:r w:rsidR="00160835" w:rsidRPr="00991B5B">
        <w:rPr>
          <w:rFonts w:asciiTheme="minorHAnsi" w:hAnsiTheme="minorHAnsi" w:cstheme="minorHAnsi"/>
          <w:color w:val="1A2532"/>
          <w:sz w:val="22"/>
          <w:szCs w:val="22"/>
          <w:lang w:eastAsia="en-GB"/>
        </w:rPr>
        <w:t xml:space="preserve">successfully </w:t>
      </w:r>
      <w:r w:rsidRPr="00991B5B">
        <w:rPr>
          <w:rFonts w:asciiTheme="minorHAnsi" w:hAnsiTheme="minorHAnsi" w:cstheme="minorHAnsi"/>
          <w:color w:val="1A2532"/>
          <w:sz w:val="22"/>
          <w:szCs w:val="22"/>
          <w:lang w:eastAsia="en-GB"/>
        </w:rPr>
        <w:t>for the past seven</w:t>
      </w:r>
      <w:r w:rsidR="00160835" w:rsidRPr="00991B5B">
        <w:rPr>
          <w:rFonts w:asciiTheme="minorHAnsi" w:hAnsiTheme="minorHAnsi" w:cstheme="minorHAnsi"/>
          <w:color w:val="1A2532"/>
          <w:sz w:val="22"/>
          <w:szCs w:val="22"/>
          <w:lang w:eastAsia="en-GB"/>
        </w:rPr>
        <w:t>teen</w:t>
      </w:r>
      <w:r w:rsidRPr="00991B5B">
        <w:rPr>
          <w:rFonts w:asciiTheme="minorHAnsi" w:hAnsiTheme="minorHAnsi" w:cstheme="minorHAnsi"/>
          <w:color w:val="1A2532"/>
          <w:sz w:val="22"/>
          <w:szCs w:val="22"/>
          <w:lang w:eastAsia="en-GB"/>
        </w:rPr>
        <w:t xml:space="preserve"> years, </w:t>
      </w:r>
      <w:r w:rsidR="00644234" w:rsidRPr="00991B5B">
        <w:rPr>
          <w:rFonts w:asciiTheme="minorHAnsi" w:hAnsiTheme="minorHAnsi" w:cstheme="minorHAnsi"/>
          <w:color w:val="1A2532"/>
          <w:sz w:val="22"/>
          <w:szCs w:val="22"/>
          <w:lang w:eastAsia="en-GB"/>
        </w:rPr>
        <w:t xml:space="preserve">is </w:t>
      </w:r>
      <w:r w:rsidR="00FC71C7" w:rsidRPr="00991B5B">
        <w:rPr>
          <w:rFonts w:asciiTheme="minorHAnsi" w:hAnsiTheme="minorHAnsi" w:cstheme="minorHAnsi"/>
          <w:color w:val="1A2532"/>
          <w:sz w:val="22"/>
          <w:szCs w:val="22"/>
          <w:lang w:eastAsia="en-GB"/>
        </w:rPr>
        <w:t xml:space="preserve">now </w:t>
      </w:r>
      <w:r w:rsidR="00644234" w:rsidRPr="00991B5B">
        <w:rPr>
          <w:rFonts w:asciiTheme="minorHAnsi" w:hAnsiTheme="minorHAnsi" w:cstheme="minorHAnsi"/>
          <w:color w:val="1A2532"/>
          <w:sz w:val="22"/>
          <w:szCs w:val="22"/>
          <w:lang w:eastAsia="en-GB"/>
        </w:rPr>
        <w:t xml:space="preserve">relocating to </w:t>
      </w:r>
      <w:r w:rsidR="00022CAB" w:rsidRPr="00991B5B">
        <w:rPr>
          <w:rFonts w:asciiTheme="minorHAnsi" w:hAnsiTheme="minorHAnsi" w:cstheme="minorHAnsi"/>
          <w:color w:val="1A2532"/>
          <w:sz w:val="22"/>
          <w:szCs w:val="22"/>
          <w:lang w:eastAsia="en-GB"/>
        </w:rPr>
        <w:t xml:space="preserve">work on </w:t>
      </w:r>
      <w:r w:rsidR="00644234" w:rsidRPr="00991B5B">
        <w:rPr>
          <w:rFonts w:asciiTheme="minorHAnsi" w:hAnsiTheme="minorHAnsi" w:cstheme="minorHAnsi"/>
          <w:color w:val="1A2532"/>
          <w:sz w:val="22"/>
          <w:szCs w:val="22"/>
          <w:lang w:eastAsia="en-GB"/>
        </w:rPr>
        <w:t xml:space="preserve">other </w:t>
      </w:r>
      <w:r w:rsidR="00022CAB" w:rsidRPr="00991B5B">
        <w:rPr>
          <w:rFonts w:asciiTheme="minorHAnsi" w:hAnsiTheme="minorHAnsi" w:cstheme="minorHAnsi"/>
          <w:color w:val="1A2532"/>
          <w:sz w:val="22"/>
          <w:szCs w:val="22"/>
          <w:lang w:eastAsia="en-GB"/>
        </w:rPr>
        <w:t>environmental</w:t>
      </w:r>
      <w:r w:rsidR="00644234" w:rsidRPr="00991B5B">
        <w:rPr>
          <w:rFonts w:asciiTheme="minorHAnsi" w:hAnsiTheme="minorHAnsi" w:cstheme="minorHAnsi"/>
          <w:color w:val="1A2532"/>
          <w:sz w:val="22"/>
          <w:szCs w:val="22"/>
          <w:lang w:eastAsia="en-GB"/>
        </w:rPr>
        <w:t xml:space="preserve"> issues</w:t>
      </w:r>
      <w:r w:rsidR="00022CAB" w:rsidRPr="00991B5B">
        <w:rPr>
          <w:rFonts w:asciiTheme="minorHAnsi" w:hAnsiTheme="minorHAnsi" w:cstheme="minorHAnsi"/>
          <w:color w:val="1A2532"/>
          <w:sz w:val="22"/>
          <w:szCs w:val="22"/>
          <w:lang w:eastAsia="en-GB"/>
        </w:rPr>
        <w:t xml:space="preserve">. </w:t>
      </w:r>
      <w:r w:rsidRPr="00991B5B">
        <w:rPr>
          <w:rFonts w:asciiTheme="minorHAnsi" w:hAnsiTheme="minorHAnsi" w:cstheme="minorHAnsi"/>
          <w:color w:val="1A2532"/>
          <w:sz w:val="22"/>
          <w:szCs w:val="22"/>
          <w:lang w:eastAsia="en-GB"/>
        </w:rPr>
        <w:t xml:space="preserve">We are therefore seeking </w:t>
      </w:r>
      <w:r w:rsidR="005A5966" w:rsidRPr="00991B5B">
        <w:rPr>
          <w:rFonts w:asciiTheme="minorHAnsi" w:hAnsiTheme="minorHAnsi" w:cstheme="minorHAnsi"/>
          <w:color w:val="1A2532"/>
          <w:sz w:val="22"/>
          <w:szCs w:val="22"/>
          <w:lang w:eastAsia="en-GB"/>
        </w:rPr>
        <w:t xml:space="preserve">the right </w:t>
      </w:r>
      <w:r w:rsidRPr="00991B5B">
        <w:rPr>
          <w:rFonts w:asciiTheme="minorHAnsi" w:hAnsiTheme="minorHAnsi" w:cstheme="minorHAnsi"/>
          <w:color w:val="1A2532"/>
          <w:sz w:val="22"/>
          <w:szCs w:val="22"/>
          <w:lang w:eastAsia="en-GB"/>
        </w:rPr>
        <w:t xml:space="preserve">individual </w:t>
      </w:r>
      <w:r w:rsidR="005A5966" w:rsidRPr="00991B5B">
        <w:rPr>
          <w:rFonts w:asciiTheme="minorHAnsi" w:hAnsiTheme="minorHAnsi" w:cstheme="minorHAnsi"/>
          <w:color w:val="1A2532"/>
          <w:sz w:val="22"/>
          <w:szCs w:val="22"/>
          <w:lang w:eastAsia="en-GB"/>
        </w:rPr>
        <w:t xml:space="preserve">with </w:t>
      </w:r>
      <w:r w:rsidRPr="00991B5B">
        <w:rPr>
          <w:rFonts w:asciiTheme="minorHAnsi" w:hAnsiTheme="minorHAnsi" w:cstheme="minorHAnsi"/>
          <w:color w:val="1A2532"/>
          <w:sz w:val="22"/>
          <w:szCs w:val="22"/>
          <w:lang w:eastAsia="en-GB"/>
        </w:rPr>
        <w:t xml:space="preserve">the vision, drive and passion to </w:t>
      </w:r>
      <w:r w:rsidR="00837D77" w:rsidRPr="00991B5B">
        <w:rPr>
          <w:rFonts w:asciiTheme="minorHAnsi" w:hAnsiTheme="minorHAnsi" w:cstheme="minorHAnsi"/>
          <w:color w:val="1A2532"/>
          <w:sz w:val="22"/>
          <w:szCs w:val="22"/>
          <w:lang w:eastAsia="en-GB"/>
        </w:rPr>
        <w:t xml:space="preserve">take </w:t>
      </w:r>
      <w:r w:rsidRPr="00991B5B">
        <w:rPr>
          <w:rFonts w:asciiTheme="minorHAnsi" w:hAnsiTheme="minorHAnsi" w:cstheme="minorHAnsi"/>
          <w:color w:val="1A2532"/>
          <w:sz w:val="22"/>
          <w:szCs w:val="22"/>
          <w:lang w:eastAsia="en-GB"/>
        </w:rPr>
        <w:t>the opportunities which lie ahead.</w:t>
      </w:r>
    </w:p>
    <w:p w14:paraId="41DDD1F7" w14:textId="6B2387A6" w:rsidR="0075242B" w:rsidRPr="00991B5B" w:rsidRDefault="0075242B" w:rsidP="009D0765">
      <w:pPr>
        <w:shd w:val="clear" w:color="auto" w:fill="FFFFFF"/>
        <w:spacing w:after="300"/>
        <w:jc w:val="both"/>
        <w:rPr>
          <w:rFonts w:asciiTheme="minorHAnsi" w:hAnsiTheme="minorHAnsi" w:cstheme="minorHAnsi"/>
          <w:color w:val="1A2532"/>
          <w:sz w:val="22"/>
          <w:szCs w:val="22"/>
          <w:lang w:eastAsia="en-GB"/>
        </w:rPr>
      </w:pPr>
      <w:r w:rsidRPr="00991B5B">
        <w:rPr>
          <w:rFonts w:asciiTheme="minorHAnsi" w:hAnsiTheme="minorHAnsi" w:cstheme="minorHAnsi"/>
          <w:color w:val="1A2532"/>
          <w:sz w:val="22"/>
          <w:szCs w:val="22"/>
          <w:lang w:eastAsia="en-GB"/>
        </w:rPr>
        <w:t>To be successful</w:t>
      </w:r>
      <w:r w:rsidR="009920E3" w:rsidRPr="00991B5B">
        <w:rPr>
          <w:rFonts w:asciiTheme="minorHAnsi" w:hAnsiTheme="minorHAnsi" w:cstheme="minorHAnsi"/>
          <w:color w:val="1A2532"/>
          <w:sz w:val="22"/>
          <w:szCs w:val="22"/>
          <w:lang w:eastAsia="en-GB"/>
        </w:rPr>
        <w:t>,</w:t>
      </w:r>
      <w:r w:rsidRPr="00991B5B">
        <w:rPr>
          <w:rFonts w:asciiTheme="minorHAnsi" w:hAnsiTheme="minorHAnsi" w:cstheme="minorHAnsi"/>
          <w:color w:val="1A2532"/>
          <w:sz w:val="22"/>
          <w:szCs w:val="22"/>
          <w:lang w:eastAsia="en-GB"/>
        </w:rPr>
        <w:t xml:space="preserve"> </w:t>
      </w:r>
      <w:r w:rsidR="00C733B9" w:rsidRPr="00991B5B">
        <w:rPr>
          <w:rFonts w:asciiTheme="minorHAnsi" w:hAnsiTheme="minorHAnsi" w:cstheme="minorHAnsi"/>
          <w:color w:val="1A2532"/>
          <w:sz w:val="22"/>
          <w:szCs w:val="22"/>
          <w:lang w:eastAsia="en-GB"/>
        </w:rPr>
        <w:t>you will be a skilled and facilitative leader of people, with experience of change management, and an exceptional communicator who will engage effectively with partners, stakeholders, funders, communities and all levels of government to promote Thames21’s concerns, values and activities. Y</w:t>
      </w:r>
      <w:r w:rsidRPr="00991B5B">
        <w:rPr>
          <w:rFonts w:asciiTheme="minorHAnsi" w:hAnsiTheme="minorHAnsi" w:cstheme="minorHAnsi"/>
          <w:color w:val="1A2532"/>
          <w:sz w:val="22"/>
          <w:szCs w:val="22"/>
          <w:lang w:eastAsia="en-GB"/>
        </w:rPr>
        <w:t>ou will have significant experience of complex stakeholder management, working collaboratively and effectively through partnerships</w:t>
      </w:r>
      <w:r w:rsidR="00C733B9" w:rsidRPr="00991B5B">
        <w:rPr>
          <w:rFonts w:asciiTheme="minorHAnsi" w:hAnsiTheme="minorHAnsi" w:cstheme="minorHAnsi"/>
          <w:color w:val="1A2532"/>
          <w:sz w:val="22"/>
          <w:szCs w:val="22"/>
          <w:lang w:eastAsia="en-GB"/>
        </w:rPr>
        <w:t xml:space="preserve"> and a proven track record of successful advocacy</w:t>
      </w:r>
      <w:r w:rsidRPr="00991B5B">
        <w:rPr>
          <w:rFonts w:asciiTheme="minorHAnsi" w:hAnsiTheme="minorHAnsi" w:cstheme="minorHAnsi"/>
          <w:color w:val="1A2532"/>
          <w:sz w:val="22"/>
          <w:szCs w:val="22"/>
          <w:lang w:eastAsia="en-GB"/>
        </w:rPr>
        <w:t xml:space="preserve">. You will have a keen understanding of income generation. </w:t>
      </w:r>
    </w:p>
    <w:p w14:paraId="5CED9D73" w14:textId="23F61135" w:rsidR="00335369" w:rsidRPr="00991B5B" w:rsidRDefault="0075242B" w:rsidP="009D0765">
      <w:pPr>
        <w:shd w:val="clear" w:color="auto" w:fill="FFFFFF"/>
        <w:spacing w:after="300"/>
        <w:jc w:val="both"/>
        <w:rPr>
          <w:rFonts w:asciiTheme="minorHAnsi" w:hAnsiTheme="minorHAnsi" w:cstheme="minorHAnsi"/>
          <w:color w:val="1A2532"/>
          <w:sz w:val="22"/>
          <w:szCs w:val="22"/>
          <w:lang w:eastAsia="en-GB"/>
        </w:rPr>
      </w:pPr>
      <w:r w:rsidRPr="00991B5B">
        <w:rPr>
          <w:rFonts w:asciiTheme="minorHAnsi" w:hAnsiTheme="minorHAnsi" w:cstheme="minorHAnsi"/>
          <w:color w:val="1A2532"/>
          <w:sz w:val="22"/>
          <w:szCs w:val="22"/>
          <w:lang w:eastAsia="en-GB"/>
        </w:rPr>
        <w:t xml:space="preserve">Above all else, you will have a genuine passion and </w:t>
      </w:r>
      <w:r w:rsidR="00C733B9" w:rsidRPr="00991B5B">
        <w:rPr>
          <w:rFonts w:asciiTheme="minorHAnsi" w:hAnsiTheme="minorHAnsi" w:cstheme="minorHAnsi"/>
          <w:color w:val="1A2532"/>
          <w:sz w:val="22"/>
          <w:szCs w:val="22"/>
          <w:lang w:eastAsia="en-GB"/>
        </w:rPr>
        <w:t xml:space="preserve">understanding of </w:t>
      </w:r>
      <w:r w:rsidRPr="00991B5B">
        <w:rPr>
          <w:rFonts w:asciiTheme="minorHAnsi" w:hAnsiTheme="minorHAnsi" w:cstheme="minorHAnsi"/>
          <w:color w:val="1A2532"/>
          <w:sz w:val="22"/>
          <w:szCs w:val="22"/>
          <w:lang w:eastAsia="en-GB"/>
        </w:rPr>
        <w:t xml:space="preserve">our mission and a love of </w:t>
      </w:r>
      <w:r w:rsidR="00160835" w:rsidRPr="00991B5B">
        <w:rPr>
          <w:rFonts w:asciiTheme="minorHAnsi" w:hAnsiTheme="minorHAnsi" w:cstheme="minorHAnsi"/>
          <w:color w:val="1A2532"/>
          <w:sz w:val="22"/>
          <w:szCs w:val="22"/>
          <w:lang w:eastAsia="en-GB"/>
        </w:rPr>
        <w:t xml:space="preserve">the most famous river catchment in the </w:t>
      </w:r>
      <w:r w:rsidR="00C733B9" w:rsidRPr="00991B5B">
        <w:rPr>
          <w:rFonts w:asciiTheme="minorHAnsi" w:hAnsiTheme="minorHAnsi" w:cstheme="minorHAnsi"/>
          <w:color w:val="1A2532"/>
          <w:sz w:val="22"/>
          <w:szCs w:val="22"/>
          <w:lang w:eastAsia="en-GB"/>
        </w:rPr>
        <w:t>UK</w:t>
      </w:r>
      <w:r w:rsidR="00160835" w:rsidRPr="00991B5B">
        <w:rPr>
          <w:rFonts w:asciiTheme="minorHAnsi" w:hAnsiTheme="minorHAnsi" w:cstheme="minorHAnsi"/>
          <w:color w:val="1A2532"/>
          <w:sz w:val="22"/>
          <w:szCs w:val="22"/>
          <w:lang w:eastAsia="en-GB"/>
        </w:rPr>
        <w:t>.</w:t>
      </w:r>
    </w:p>
    <w:p w14:paraId="3BF058D8" w14:textId="74A1D7DF" w:rsidR="002A66A9" w:rsidRPr="00991B5B" w:rsidRDefault="00B90705" w:rsidP="009D0765">
      <w:pPr>
        <w:pStyle w:val="Heading2"/>
        <w:jc w:val="both"/>
        <w:rPr>
          <w:rFonts w:asciiTheme="minorHAnsi" w:eastAsiaTheme="minorEastAsia" w:hAnsiTheme="minorHAnsi" w:cstheme="minorHAnsi"/>
          <w:caps/>
          <w:sz w:val="22"/>
          <w:szCs w:val="22"/>
        </w:rPr>
      </w:pPr>
      <w:r w:rsidRPr="00991B5B">
        <w:rPr>
          <w:rFonts w:asciiTheme="minorHAnsi" w:eastAsiaTheme="minorEastAsia" w:hAnsiTheme="minorHAnsi" w:cstheme="minorHAnsi"/>
          <w:caps/>
          <w:sz w:val="22"/>
          <w:szCs w:val="22"/>
        </w:rPr>
        <w:t>M</w:t>
      </w:r>
      <w:r w:rsidR="002A66A9" w:rsidRPr="00991B5B">
        <w:rPr>
          <w:rFonts w:asciiTheme="minorHAnsi" w:eastAsiaTheme="minorEastAsia" w:hAnsiTheme="minorHAnsi" w:cstheme="minorHAnsi"/>
          <w:caps/>
          <w:sz w:val="22"/>
          <w:szCs w:val="22"/>
        </w:rPr>
        <w:t>ain duties and responsibilities</w:t>
      </w:r>
      <w:r w:rsidRPr="00991B5B">
        <w:rPr>
          <w:rFonts w:asciiTheme="minorHAnsi" w:eastAsiaTheme="minorEastAsia" w:hAnsiTheme="minorHAnsi" w:cstheme="minorHAnsi"/>
          <w:caps/>
          <w:sz w:val="22"/>
          <w:szCs w:val="22"/>
        </w:rPr>
        <w:t xml:space="preserve"> </w:t>
      </w:r>
    </w:p>
    <w:p w14:paraId="2E83445E" w14:textId="51D68A76" w:rsidR="00DD5E17" w:rsidRPr="00991B5B" w:rsidRDefault="00DD5E17" w:rsidP="009D0765">
      <w:pPr>
        <w:jc w:val="both"/>
        <w:rPr>
          <w:rFonts w:asciiTheme="minorHAnsi" w:eastAsiaTheme="minorEastAsia" w:hAnsiTheme="minorHAnsi" w:cstheme="minorHAnsi"/>
          <w:sz w:val="22"/>
          <w:szCs w:val="22"/>
        </w:rPr>
      </w:pPr>
    </w:p>
    <w:p w14:paraId="1CAC066C" w14:textId="7521EBDD" w:rsidR="003677E1" w:rsidRPr="00991B5B" w:rsidRDefault="0085192A" w:rsidP="009D0765">
      <w:pPr>
        <w:jc w:val="both"/>
        <w:rPr>
          <w:rFonts w:asciiTheme="minorHAnsi" w:hAnsiTheme="minorHAnsi" w:cstheme="minorHAnsi"/>
          <w:sz w:val="22"/>
          <w:szCs w:val="22"/>
        </w:rPr>
      </w:pPr>
      <w:r w:rsidRPr="00991B5B">
        <w:rPr>
          <w:rFonts w:asciiTheme="minorHAnsi" w:hAnsiTheme="minorHAnsi" w:cstheme="minorHAnsi"/>
          <w:sz w:val="22"/>
          <w:szCs w:val="22"/>
        </w:rPr>
        <w:t>T</w:t>
      </w:r>
      <w:r w:rsidR="00167F0E" w:rsidRPr="00991B5B">
        <w:rPr>
          <w:rFonts w:asciiTheme="minorHAnsi" w:hAnsiTheme="minorHAnsi" w:cstheme="minorHAnsi"/>
          <w:sz w:val="22"/>
          <w:szCs w:val="22"/>
        </w:rPr>
        <w:t xml:space="preserve">he Chief Executive has overall accountability </w:t>
      </w:r>
      <w:r w:rsidRPr="00991B5B">
        <w:rPr>
          <w:rFonts w:asciiTheme="minorHAnsi" w:hAnsiTheme="minorHAnsi" w:cstheme="minorHAnsi"/>
          <w:sz w:val="22"/>
          <w:szCs w:val="22"/>
        </w:rPr>
        <w:t xml:space="preserve">to the Thames21 Board </w:t>
      </w:r>
      <w:r w:rsidR="00167F0E" w:rsidRPr="00991B5B">
        <w:rPr>
          <w:rFonts w:asciiTheme="minorHAnsi" w:hAnsiTheme="minorHAnsi" w:cstheme="minorHAnsi"/>
          <w:sz w:val="22"/>
          <w:szCs w:val="22"/>
        </w:rPr>
        <w:t xml:space="preserve">for the strategic direction, performance, </w:t>
      </w:r>
      <w:r w:rsidRPr="00991B5B">
        <w:rPr>
          <w:rFonts w:asciiTheme="minorHAnsi" w:hAnsiTheme="minorHAnsi" w:cstheme="minorHAnsi"/>
          <w:sz w:val="22"/>
          <w:szCs w:val="22"/>
        </w:rPr>
        <w:t xml:space="preserve">public </w:t>
      </w:r>
      <w:r w:rsidR="00167F0E" w:rsidRPr="00991B5B">
        <w:rPr>
          <w:rFonts w:asciiTheme="minorHAnsi" w:hAnsiTheme="minorHAnsi" w:cstheme="minorHAnsi"/>
          <w:sz w:val="22"/>
          <w:szCs w:val="22"/>
        </w:rPr>
        <w:t xml:space="preserve">promotion, values and culture of the organisation. </w:t>
      </w:r>
      <w:r w:rsidR="003677E1" w:rsidRPr="00991B5B">
        <w:rPr>
          <w:rFonts w:asciiTheme="minorHAnsi" w:hAnsiTheme="minorHAnsi" w:cstheme="minorHAnsi"/>
          <w:sz w:val="22"/>
          <w:szCs w:val="22"/>
        </w:rPr>
        <w:t xml:space="preserve">The key responsibilities are: </w:t>
      </w:r>
    </w:p>
    <w:p w14:paraId="2E8AC4C8" w14:textId="77777777" w:rsidR="003677E1" w:rsidRPr="00991B5B" w:rsidRDefault="003677E1" w:rsidP="009D0765">
      <w:pPr>
        <w:jc w:val="both"/>
        <w:rPr>
          <w:rFonts w:asciiTheme="minorHAnsi" w:eastAsiaTheme="minorEastAsia" w:hAnsiTheme="minorHAnsi" w:cstheme="minorHAnsi"/>
          <w:sz w:val="22"/>
          <w:szCs w:val="22"/>
        </w:rPr>
      </w:pPr>
    </w:p>
    <w:p w14:paraId="577D70EA" w14:textId="3418BDC6" w:rsidR="001A1584" w:rsidRPr="00991B5B" w:rsidRDefault="00274C62" w:rsidP="009D0765">
      <w:pPr>
        <w:pStyle w:val="ListParagraph"/>
        <w:numPr>
          <w:ilvl w:val="0"/>
          <w:numId w:val="31"/>
        </w:numPr>
        <w:jc w:val="both"/>
        <w:rPr>
          <w:rFonts w:asciiTheme="minorHAnsi" w:hAnsiTheme="minorHAnsi" w:cstheme="minorHAnsi"/>
          <w:sz w:val="22"/>
          <w:szCs w:val="22"/>
        </w:rPr>
      </w:pPr>
      <w:r w:rsidRPr="00991B5B">
        <w:rPr>
          <w:rFonts w:asciiTheme="minorHAnsi" w:hAnsiTheme="minorHAnsi" w:cstheme="minorHAnsi"/>
          <w:b/>
          <w:bCs/>
          <w:sz w:val="22"/>
          <w:szCs w:val="22"/>
        </w:rPr>
        <w:t>Strategy and Direction</w:t>
      </w:r>
      <w:r w:rsidRPr="00991B5B">
        <w:rPr>
          <w:rFonts w:asciiTheme="minorHAnsi" w:hAnsiTheme="minorHAnsi" w:cstheme="minorHAnsi"/>
          <w:sz w:val="22"/>
          <w:szCs w:val="22"/>
        </w:rPr>
        <w:t xml:space="preserve">: </w:t>
      </w:r>
    </w:p>
    <w:p w14:paraId="779AB030" w14:textId="0ADE22D7" w:rsidR="001A1584" w:rsidRPr="00991B5B" w:rsidRDefault="00447D10" w:rsidP="009D0765">
      <w:pPr>
        <w:pStyle w:val="ListParagraph"/>
        <w:jc w:val="both"/>
        <w:rPr>
          <w:rFonts w:asciiTheme="minorHAnsi" w:hAnsiTheme="minorHAnsi" w:cstheme="minorHAnsi"/>
          <w:color w:val="00B050"/>
          <w:sz w:val="22"/>
          <w:szCs w:val="22"/>
        </w:rPr>
      </w:pPr>
      <w:r w:rsidRPr="00991B5B">
        <w:rPr>
          <w:rFonts w:asciiTheme="minorHAnsi" w:hAnsiTheme="minorHAnsi" w:cstheme="minorHAnsi"/>
          <w:sz w:val="22"/>
          <w:szCs w:val="22"/>
        </w:rPr>
        <w:t>Role model</w:t>
      </w:r>
      <w:r w:rsidR="003677E1" w:rsidRPr="00991B5B">
        <w:rPr>
          <w:rFonts w:asciiTheme="minorHAnsi" w:hAnsiTheme="minorHAnsi" w:cstheme="minorHAnsi"/>
          <w:sz w:val="22"/>
          <w:szCs w:val="22"/>
        </w:rPr>
        <w:t xml:space="preserve">ling </w:t>
      </w:r>
      <w:r w:rsidRPr="00991B5B">
        <w:rPr>
          <w:rFonts w:asciiTheme="minorHAnsi" w:hAnsiTheme="minorHAnsi" w:cstheme="minorHAnsi"/>
          <w:sz w:val="22"/>
          <w:szCs w:val="22"/>
        </w:rPr>
        <w:t>our values and lead</w:t>
      </w:r>
      <w:r w:rsidR="003677E1" w:rsidRPr="00991B5B">
        <w:rPr>
          <w:rFonts w:asciiTheme="minorHAnsi" w:hAnsiTheme="minorHAnsi" w:cstheme="minorHAnsi"/>
          <w:sz w:val="22"/>
          <w:szCs w:val="22"/>
        </w:rPr>
        <w:t>ing</w:t>
      </w:r>
      <w:r w:rsidRPr="00991B5B">
        <w:rPr>
          <w:rFonts w:asciiTheme="minorHAnsi" w:hAnsiTheme="minorHAnsi" w:cstheme="minorHAnsi"/>
          <w:sz w:val="22"/>
          <w:szCs w:val="22"/>
        </w:rPr>
        <w:t xml:space="preserve"> a multi-disciplinary team to deliver continuous improvement and consistent high performance against </w:t>
      </w:r>
      <w:r w:rsidR="00A2274A" w:rsidRPr="00991B5B">
        <w:rPr>
          <w:rFonts w:asciiTheme="minorHAnsi" w:hAnsiTheme="minorHAnsi" w:cstheme="minorHAnsi"/>
          <w:sz w:val="22"/>
          <w:szCs w:val="22"/>
        </w:rPr>
        <w:t xml:space="preserve">the </w:t>
      </w:r>
      <w:r w:rsidR="004F5892" w:rsidRPr="00991B5B">
        <w:rPr>
          <w:rFonts w:asciiTheme="minorHAnsi" w:hAnsiTheme="minorHAnsi" w:cstheme="minorHAnsi"/>
          <w:sz w:val="22"/>
          <w:szCs w:val="22"/>
        </w:rPr>
        <w:t>Five-Year</w:t>
      </w:r>
      <w:r w:rsidR="00A2274A" w:rsidRPr="00991B5B">
        <w:rPr>
          <w:rFonts w:asciiTheme="minorHAnsi" w:hAnsiTheme="minorHAnsi" w:cstheme="minorHAnsi"/>
          <w:sz w:val="22"/>
          <w:szCs w:val="22"/>
        </w:rPr>
        <w:t xml:space="preserve"> Plan</w:t>
      </w:r>
      <w:r w:rsidR="003677E1" w:rsidRPr="00991B5B">
        <w:rPr>
          <w:rFonts w:asciiTheme="minorHAnsi" w:hAnsiTheme="minorHAnsi" w:cstheme="minorHAnsi"/>
          <w:sz w:val="22"/>
          <w:szCs w:val="22"/>
        </w:rPr>
        <w:t>.</w:t>
      </w:r>
      <w:r w:rsidR="00F37038" w:rsidRPr="00991B5B">
        <w:rPr>
          <w:rFonts w:asciiTheme="minorHAnsi" w:hAnsiTheme="minorHAnsi" w:cstheme="minorHAnsi"/>
          <w:sz w:val="22"/>
          <w:szCs w:val="22"/>
        </w:rPr>
        <w:t xml:space="preserve">  Developing and delivering a business plan that supports delivery of our Plan.</w:t>
      </w:r>
    </w:p>
    <w:p w14:paraId="2AB53FFE" w14:textId="77777777" w:rsidR="00274C62" w:rsidRPr="00991B5B" w:rsidRDefault="00274C62" w:rsidP="009D0765">
      <w:pPr>
        <w:jc w:val="both"/>
        <w:rPr>
          <w:rFonts w:asciiTheme="minorHAnsi" w:hAnsiTheme="minorHAnsi" w:cstheme="minorHAnsi"/>
          <w:sz w:val="22"/>
          <w:szCs w:val="22"/>
        </w:rPr>
      </w:pPr>
    </w:p>
    <w:p w14:paraId="491B1451" w14:textId="77777777" w:rsidR="008804D1" w:rsidRPr="00991B5B" w:rsidRDefault="00274C62" w:rsidP="009D0765">
      <w:pPr>
        <w:pStyle w:val="ListParagraph"/>
        <w:numPr>
          <w:ilvl w:val="0"/>
          <w:numId w:val="31"/>
        </w:numPr>
        <w:jc w:val="both"/>
        <w:rPr>
          <w:rFonts w:asciiTheme="minorHAnsi" w:hAnsiTheme="minorHAnsi" w:cstheme="minorHAnsi"/>
          <w:sz w:val="22"/>
          <w:szCs w:val="22"/>
        </w:rPr>
      </w:pPr>
      <w:r w:rsidRPr="00991B5B">
        <w:rPr>
          <w:rFonts w:asciiTheme="minorHAnsi" w:hAnsiTheme="minorHAnsi" w:cstheme="minorHAnsi"/>
          <w:b/>
          <w:bCs/>
          <w:sz w:val="22"/>
          <w:szCs w:val="22"/>
        </w:rPr>
        <w:t>Governance, Policy and Decision Making</w:t>
      </w:r>
      <w:r w:rsidRPr="00991B5B">
        <w:rPr>
          <w:rFonts w:asciiTheme="minorHAnsi" w:hAnsiTheme="minorHAnsi" w:cstheme="minorHAnsi"/>
          <w:sz w:val="22"/>
          <w:szCs w:val="22"/>
        </w:rPr>
        <w:t xml:space="preserve">: </w:t>
      </w:r>
    </w:p>
    <w:p w14:paraId="356711E8" w14:textId="6E0EBD7F" w:rsidR="009463FF" w:rsidRDefault="00274C62" w:rsidP="009D0765">
      <w:pPr>
        <w:pStyle w:val="ListParagraph"/>
        <w:jc w:val="both"/>
        <w:rPr>
          <w:rFonts w:asciiTheme="minorHAnsi" w:hAnsiTheme="minorHAnsi" w:cstheme="minorHAnsi"/>
          <w:sz w:val="22"/>
          <w:szCs w:val="22"/>
        </w:rPr>
      </w:pPr>
      <w:r w:rsidRPr="00991B5B">
        <w:rPr>
          <w:rFonts w:asciiTheme="minorHAnsi" w:hAnsiTheme="minorHAnsi" w:cstheme="minorHAnsi"/>
          <w:sz w:val="22"/>
          <w:szCs w:val="22"/>
        </w:rPr>
        <w:t>Advis</w:t>
      </w:r>
      <w:r w:rsidR="008804D1" w:rsidRPr="00991B5B">
        <w:rPr>
          <w:rFonts w:asciiTheme="minorHAnsi" w:hAnsiTheme="minorHAnsi" w:cstheme="minorHAnsi"/>
          <w:sz w:val="22"/>
          <w:szCs w:val="22"/>
        </w:rPr>
        <w:t>ing</w:t>
      </w:r>
      <w:r w:rsidRPr="00991B5B">
        <w:rPr>
          <w:rFonts w:asciiTheme="minorHAnsi" w:hAnsiTheme="minorHAnsi" w:cstheme="minorHAnsi"/>
          <w:sz w:val="22"/>
          <w:szCs w:val="22"/>
        </w:rPr>
        <w:t xml:space="preserve"> and inform</w:t>
      </w:r>
      <w:r w:rsidR="008804D1" w:rsidRPr="00991B5B">
        <w:rPr>
          <w:rFonts w:asciiTheme="minorHAnsi" w:hAnsiTheme="minorHAnsi" w:cstheme="minorHAnsi"/>
          <w:sz w:val="22"/>
          <w:szCs w:val="22"/>
        </w:rPr>
        <w:t>ing</w:t>
      </w:r>
      <w:r w:rsidRPr="00991B5B">
        <w:rPr>
          <w:rFonts w:asciiTheme="minorHAnsi" w:hAnsiTheme="minorHAnsi" w:cstheme="minorHAnsi"/>
          <w:sz w:val="22"/>
          <w:szCs w:val="22"/>
        </w:rPr>
        <w:t xml:space="preserve"> the Board on all matters including best practice in river and wetland management</w:t>
      </w:r>
      <w:r w:rsidR="008804D1" w:rsidRPr="00991B5B">
        <w:rPr>
          <w:rFonts w:asciiTheme="minorHAnsi" w:hAnsiTheme="minorHAnsi" w:cstheme="minorHAnsi"/>
          <w:sz w:val="22"/>
          <w:szCs w:val="22"/>
        </w:rPr>
        <w:t xml:space="preserve"> towards fulfilling the charity’s purpose</w:t>
      </w:r>
      <w:r w:rsidR="003677E1" w:rsidRPr="00991B5B">
        <w:rPr>
          <w:rFonts w:asciiTheme="minorHAnsi" w:hAnsiTheme="minorHAnsi" w:cstheme="minorHAnsi"/>
          <w:sz w:val="22"/>
          <w:szCs w:val="22"/>
        </w:rPr>
        <w:t>. Lead</w:t>
      </w:r>
      <w:r w:rsidR="008804D1" w:rsidRPr="00991B5B">
        <w:rPr>
          <w:rFonts w:asciiTheme="minorHAnsi" w:hAnsiTheme="minorHAnsi" w:cstheme="minorHAnsi"/>
          <w:sz w:val="22"/>
          <w:szCs w:val="22"/>
        </w:rPr>
        <w:t>ing</w:t>
      </w:r>
      <w:r w:rsidR="003677E1" w:rsidRPr="00991B5B">
        <w:rPr>
          <w:rFonts w:asciiTheme="minorHAnsi" w:hAnsiTheme="minorHAnsi" w:cstheme="minorHAnsi"/>
          <w:sz w:val="22"/>
          <w:szCs w:val="22"/>
        </w:rPr>
        <w:t xml:space="preserve"> a continuous change process ensuring all policies and procedures are updated.</w:t>
      </w:r>
    </w:p>
    <w:p w14:paraId="721400EB" w14:textId="77777777" w:rsidR="00525D22" w:rsidRDefault="00525D22" w:rsidP="009D0765">
      <w:pPr>
        <w:pStyle w:val="ListParagraph"/>
        <w:jc w:val="both"/>
        <w:rPr>
          <w:rFonts w:asciiTheme="minorHAnsi" w:hAnsiTheme="minorHAnsi" w:cstheme="minorHAnsi"/>
          <w:sz w:val="22"/>
          <w:szCs w:val="22"/>
        </w:rPr>
      </w:pPr>
    </w:p>
    <w:p w14:paraId="468898FD" w14:textId="77777777" w:rsidR="002E4016" w:rsidRPr="00991B5B" w:rsidRDefault="002E4016" w:rsidP="009D0765">
      <w:pPr>
        <w:pStyle w:val="ListParagraph"/>
        <w:jc w:val="both"/>
        <w:rPr>
          <w:rFonts w:asciiTheme="minorHAnsi" w:hAnsiTheme="minorHAnsi" w:cstheme="minorHAnsi"/>
          <w:sz w:val="22"/>
          <w:szCs w:val="22"/>
        </w:rPr>
      </w:pPr>
    </w:p>
    <w:p w14:paraId="4850DDA6" w14:textId="77777777" w:rsidR="008804D1" w:rsidRPr="00991B5B" w:rsidRDefault="008804D1" w:rsidP="009D0765">
      <w:pPr>
        <w:pStyle w:val="ListParagraph"/>
        <w:jc w:val="both"/>
        <w:rPr>
          <w:rFonts w:asciiTheme="minorHAnsi" w:hAnsiTheme="minorHAnsi" w:cstheme="minorHAnsi"/>
          <w:sz w:val="22"/>
          <w:szCs w:val="22"/>
        </w:rPr>
      </w:pPr>
    </w:p>
    <w:p w14:paraId="70374688" w14:textId="77777777" w:rsidR="008804D1" w:rsidRPr="00991B5B" w:rsidRDefault="00DD5E17" w:rsidP="009D0765">
      <w:pPr>
        <w:pStyle w:val="ListParagraph"/>
        <w:numPr>
          <w:ilvl w:val="0"/>
          <w:numId w:val="31"/>
        </w:numPr>
        <w:jc w:val="both"/>
        <w:rPr>
          <w:rFonts w:asciiTheme="minorHAnsi" w:hAnsiTheme="minorHAnsi" w:cstheme="minorHAnsi"/>
          <w:sz w:val="22"/>
          <w:szCs w:val="22"/>
        </w:rPr>
      </w:pPr>
      <w:r w:rsidRPr="00991B5B">
        <w:rPr>
          <w:rFonts w:asciiTheme="minorHAnsi" w:hAnsiTheme="minorHAnsi" w:cstheme="minorHAnsi"/>
          <w:b/>
          <w:bCs/>
          <w:sz w:val="22"/>
          <w:szCs w:val="22"/>
        </w:rPr>
        <w:t>Leadership and Management:</w:t>
      </w:r>
      <w:r w:rsidRPr="00991B5B">
        <w:rPr>
          <w:rFonts w:asciiTheme="minorHAnsi" w:hAnsiTheme="minorHAnsi" w:cstheme="minorHAnsi"/>
          <w:sz w:val="22"/>
          <w:szCs w:val="22"/>
        </w:rPr>
        <w:t xml:space="preserve"> </w:t>
      </w:r>
    </w:p>
    <w:p w14:paraId="036A5F76" w14:textId="006A3B3F" w:rsidR="002A6274" w:rsidRPr="00991B5B" w:rsidRDefault="00DD5E17" w:rsidP="009D0765">
      <w:pPr>
        <w:pStyle w:val="ListParagraph"/>
        <w:jc w:val="both"/>
        <w:rPr>
          <w:rFonts w:asciiTheme="minorHAnsi" w:hAnsiTheme="minorHAnsi" w:cstheme="minorHAnsi"/>
          <w:sz w:val="22"/>
          <w:szCs w:val="22"/>
        </w:rPr>
      </w:pPr>
      <w:r w:rsidRPr="00991B5B">
        <w:rPr>
          <w:rFonts w:asciiTheme="minorHAnsi" w:hAnsiTheme="minorHAnsi" w:cstheme="minorHAnsi"/>
          <w:sz w:val="22"/>
          <w:szCs w:val="22"/>
        </w:rPr>
        <w:t>Overall management of the organisation; lead</w:t>
      </w:r>
      <w:r w:rsidR="008804D1" w:rsidRPr="00991B5B">
        <w:rPr>
          <w:rFonts w:asciiTheme="minorHAnsi" w:hAnsiTheme="minorHAnsi" w:cstheme="minorHAnsi"/>
          <w:sz w:val="22"/>
          <w:szCs w:val="22"/>
        </w:rPr>
        <w:t>ing</w:t>
      </w:r>
      <w:r w:rsidRPr="00991B5B">
        <w:rPr>
          <w:rFonts w:asciiTheme="minorHAnsi" w:hAnsiTheme="minorHAnsi" w:cstheme="minorHAnsi"/>
          <w:sz w:val="22"/>
          <w:szCs w:val="22"/>
        </w:rPr>
        <w:t>, manag</w:t>
      </w:r>
      <w:r w:rsidR="008804D1" w:rsidRPr="00991B5B">
        <w:rPr>
          <w:rFonts w:asciiTheme="minorHAnsi" w:hAnsiTheme="minorHAnsi" w:cstheme="minorHAnsi"/>
          <w:sz w:val="22"/>
          <w:szCs w:val="22"/>
        </w:rPr>
        <w:t>ing</w:t>
      </w:r>
      <w:r w:rsidRPr="00991B5B">
        <w:rPr>
          <w:rFonts w:asciiTheme="minorHAnsi" w:hAnsiTheme="minorHAnsi" w:cstheme="minorHAnsi"/>
          <w:sz w:val="22"/>
          <w:szCs w:val="22"/>
        </w:rPr>
        <w:t xml:space="preserve"> and motivat</w:t>
      </w:r>
      <w:r w:rsidR="008804D1" w:rsidRPr="00991B5B">
        <w:rPr>
          <w:rFonts w:asciiTheme="minorHAnsi" w:hAnsiTheme="minorHAnsi" w:cstheme="minorHAnsi"/>
          <w:sz w:val="22"/>
          <w:szCs w:val="22"/>
        </w:rPr>
        <w:t>ing</w:t>
      </w:r>
      <w:r w:rsidRPr="00991B5B">
        <w:rPr>
          <w:rFonts w:asciiTheme="minorHAnsi" w:hAnsiTheme="minorHAnsi" w:cstheme="minorHAnsi"/>
          <w:sz w:val="22"/>
          <w:szCs w:val="22"/>
        </w:rPr>
        <w:t xml:space="preserve"> staff, </w:t>
      </w:r>
      <w:r w:rsidR="00274C62" w:rsidRPr="00991B5B">
        <w:rPr>
          <w:rFonts w:asciiTheme="minorHAnsi" w:hAnsiTheme="minorHAnsi" w:cstheme="minorHAnsi"/>
          <w:sz w:val="22"/>
          <w:szCs w:val="22"/>
        </w:rPr>
        <w:t>building and maintain</w:t>
      </w:r>
      <w:r w:rsidR="003677E1" w:rsidRPr="00991B5B">
        <w:rPr>
          <w:rFonts w:asciiTheme="minorHAnsi" w:hAnsiTheme="minorHAnsi" w:cstheme="minorHAnsi"/>
          <w:sz w:val="22"/>
          <w:szCs w:val="22"/>
        </w:rPr>
        <w:t>ing</w:t>
      </w:r>
      <w:r w:rsidR="00274C62" w:rsidRPr="00991B5B">
        <w:rPr>
          <w:rFonts w:asciiTheme="minorHAnsi" w:hAnsiTheme="minorHAnsi" w:cstheme="minorHAnsi"/>
          <w:sz w:val="22"/>
          <w:szCs w:val="22"/>
        </w:rPr>
        <w:t xml:space="preserve"> organisational focus and </w:t>
      </w:r>
      <w:r w:rsidR="008804D1" w:rsidRPr="00991B5B">
        <w:rPr>
          <w:rFonts w:asciiTheme="minorHAnsi" w:hAnsiTheme="minorHAnsi" w:cstheme="minorHAnsi"/>
          <w:sz w:val="22"/>
          <w:szCs w:val="22"/>
        </w:rPr>
        <w:t xml:space="preserve">a positive, inclusive </w:t>
      </w:r>
      <w:r w:rsidR="00F37038" w:rsidRPr="00991B5B">
        <w:rPr>
          <w:rFonts w:asciiTheme="minorHAnsi" w:hAnsiTheme="minorHAnsi" w:cstheme="minorHAnsi"/>
          <w:sz w:val="22"/>
          <w:szCs w:val="22"/>
        </w:rPr>
        <w:t xml:space="preserve">and supportive </w:t>
      </w:r>
      <w:r w:rsidR="00274C62" w:rsidRPr="00991B5B">
        <w:rPr>
          <w:rFonts w:asciiTheme="minorHAnsi" w:hAnsiTheme="minorHAnsi" w:cstheme="minorHAnsi"/>
          <w:sz w:val="22"/>
          <w:szCs w:val="22"/>
        </w:rPr>
        <w:t>culture</w:t>
      </w:r>
      <w:r w:rsidR="008804D1" w:rsidRPr="00991B5B">
        <w:rPr>
          <w:rFonts w:asciiTheme="minorHAnsi" w:hAnsiTheme="minorHAnsi" w:cstheme="minorHAnsi"/>
          <w:sz w:val="22"/>
          <w:szCs w:val="22"/>
        </w:rPr>
        <w:t>.</w:t>
      </w:r>
    </w:p>
    <w:p w14:paraId="7D18D757" w14:textId="77777777" w:rsidR="008804D1" w:rsidRPr="00991B5B" w:rsidRDefault="008804D1" w:rsidP="009D0765">
      <w:pPr>
        <w:pStyle w:val="ListParagraph"/>
        <w:jc w:val="both"/>
        <w:rPr>
          <w:rFonts w:asciiTheme="minorHAnsi" w:hAnsiTheme="minorHAnsi" w:cstheme="minorHAnsi"/>
          <w:color w:val="00B050"/>
          <w:sz w:val="22"/>
          <w:szCs w:val="22"/>
        </w:rPr>
      </w:pPr>
    </w:p>
    <w:p w14:paraId="6FF58731" w14:textId="77777777" w:rsidR="003677E1" w:rsidRPr="00991B5B" w:rsidRDefault="00DD5E17" w:rsidP="009D0765">
      <w:pPr>
        <w:pStyle w:val="ListParagraph"/>
        <w:numPr>
          <w:ilvl w:val="0"/>
          <w:numId w:val="31"/>
        </w:numPr>
        <w:jc w:val="both"/>
        <w:rPr>
          <w:rFonts w:asciiTheme="minorHAnsi" w:hAnsiTheme="minorHAnsi" w:cstheme="minorHAnsi"/>
          <w:sz w:val="22"/>
          <w:szCs w:val="22"/>
        </w:rPr>
      </w:pPr>
      <w:r w:rsidRPr="00991B5B">
        <w:rPr>
          <w:rFonts w:asciiTheme="minorHAnsi" w:hAnsiTheme="minorHAnsi" w:cstheme="minorHAnsi"/>
          <w:b/>
          <w:bCs/>
          <w:sz w:val="22"/>
          <w:szCs w:val="22"/>
        </w:rPr>
        <w:t>Finance and funding</w:t>
      </w:r>
      <w:r w:rsidRPr="00991B5B">
        <w:rPr>
          <w:rFonts w:asciiTheme="minorHAnsi" w:hAnsiTheme="minorHAnsi" w:cstheme="minorHAnsi"/>
          <w:sz w:val="22"/>
          <w:szCs w:val="22"/>
        </w:rPr>
        <w:t xml:space="preserve">: </w:t>
      </w:r>
    </w:p>
    <w:p w14:paraId="20362C5A" w14:textId="42D868BA" w:rsidR="003677E1" w:rsidRPr="00991B5B" w:rsidRDefault="003677E1" w:rsidP="009D0765">
      <w:pPr>
        <w:pStyle w:val="ListParagraph"/>
        <w:jc w:val="both"/>
        <w:rPr>
          <w:rFonts w:asciiTheme="minorHAnsi" w:hAnsiTheme="minorHAnsi" w:cstheme="minorHAnsi"/>
          <w:sz w:val="22"/>
          <w:szCs w:val="22"/>
        </w:rPr>
      </w:pPr>
      <w:r w:rsidRPr="00991B5B">
        <w:rPr>
          <w:rFonts w:asciiTheme="minorHAnsi" w:hAnsiTheme="minorHAnsi" w:cstheme="minorHAnsi"/>
          <w:sz w:val="22"/>
          <w:szCs w:val="22"/>
        </w:rPr>
        <w:t xml:space="preserve">Ensure our continued financial </w:t>
      </w:r>
      <w:r w:rsidR="009920E3" w:rsidRPr="00991B5B">
        <w:rPr>
          <w:rFonts w:asciiTheme="minorHAnsi" w:hAnsiTheme="minorHAnsi" w:cstheme="minorHAnsi"/>
          <w:sz w:val="22"/>
          <w:szCs w:val="22"/>
        </w:rPr>
        <w:t xml:space="preserve">growth and </w:t>
      </w:r>
      <w:r w:rsidRPr="00991B5B">
        <w:rPr>
          <w:rFonts w:asciiTheme="minorHAnsi" w:hAnsiTheme="minorHAnsi" w:cstheme="minorHAnsi"/>
          <w:sz w:val="22"/>
          <w:szCs w:val="22"/>
        </w:rPr>
        <w:t>sustainability and all financial processes and systems provide accurate and timely information for all income and expenditure</w:t>
      </w:r>
    </w:p>
    <w:p w14:paraId="03367700" w14:textId="77777777" w:rsidR="009920E3" w:rsidRPr="00991B5B" w:rsidRDefault="009920E3" w:rsidP="009D0765">
      <w:pPr>
        <w:pStyle w:val="ListParagraph"/>
        <w:jc w:val="both"/>
        <w:rPr>
          <w:rFonts w:asciiTheme="minorHAnsi" w:hAnsiTheme="minorHAnsi" w:cstheme="minorHAnsi"/>
          <w:sz w:val="22"/>
          <w:szCs w:val="22"/>
        </w:rPr>
      </w:pPr>
    </w:p>
    <w:p w14:paraId="53462E84" w14:textId="77777777" w:rsidR="009920E3" w:rsidRPr="00991B5B" w:rsidRDefault="00DD5E17" w:rsidP="009D0765">
      <w:pPr>
        <w:pStyle w:val="ListParagraph"/>
        <w:numPr>
          <w:ilvl w:val="0"/>
          <w:numId w:val="31"/>
        </w:numPr>
        <w:jc w:val="both"/>
        <w:rPr>
          <w:rFonts w:asciiTheme="minorHAnsi" w:hAnsiTheme="minorHAnsi" w:cstheme="minorHAnsi"/>
          <w:sz w:val="22"/>
          <w:szCs w:val="22"/>
        </w:rPr>
      </w:pPr>
      <w:r w:rsidRPr="00991B5B">
        <w:rPr>
          <w:rFonts w:asciiTheme="minorHAnsi" w:hAnsiTheme="minorHAnsi" w:cstheme="minorHAnsi"/>
          <w:b/>
          <w:bCs/>
          <w:sz w:val="22"/>
          <w:szCs w:val="22"/>
        </w:rPr>
        <w:t>Promotion and Representation of the Organisation</w:t>
      </w:r>
      <w:r w:rsidRPr="00991B5B">
        <w:rPr>
          <w:rFonts w:asciiTheme="minorHAnsi" w:hAnsiTheme="minorHAnsi" w:cstheme="minorHAnsi"/>
          <w:sz w:val="22"/>
          <w:szCs w:val="22"/>
        </w:rPr>
        <w:t xml:space="preserve">: </w:t>
      </w:r>
    </w:p>
    <w:p w14:paraId="10CC353F" w14:textId="1F98AFD0" w:rsidR="003677E1" w:rsidRPr="00991B5B" w:rsidRDefault="00DD5E17" w:rsidP="009D0765">
      <w:pPr>
        <w:pStyle w:val="ListParagraph"/>
        <w:jc w:val="both"/>
        <w:rPr>
          <w:rFonts w:asciiTheme="minorHAnsi" w:hAnsiTheme="minorHAnsi" w:cstheme="minorHAnsi"/>
          <w:sz w:val="22"/>
          <w:szCs w:val="22"/>
        </w:rPr>
      </w:pPr>
      <w:r w:rsidRPr="00991B5B">
        <w:rPr>
          <w:rFonts w:asciiTheme="minorHAnsi" w:hAnsiTheme="minorHAnsi" w:cstheme="minorHAnsi"/>
          <w:sz w:val="22"/>
          <w:szCs w:val="22"/>
        </w:rPr>
        <w:t>Promot</w:t>
      </w:r>
      <w:r w:rsidR="00E95CC1" w:rsidRPr="00991B5B">
        <w:rPr>
          <w:rFonts w:asciiTheme="minorHAnsi" w:hAnsiTheme="minorHAnsi" w:cstheme="minorHAnsi"/>
          <w:sz w:val="22"/>
          <w:szCs w:val="22"/>
        </w:rPr>
        <w:t>ing</w:t>
      </w:r>
      <w:r w:rsidRPr="00991B5B">
        <w:rPr>
          <w:rFonts w:asciiTheme="minorHAnsi" w:hAnsiTheme="minorHAnsi" w:cstheme="minorHAnsi"/>
          <w:sz w:val="22"/>
          <w:szCs w:val="22"/>
        </w:rPr>
        <w:t xml:space="preserve"> the charity to external stakeholders, overseeing the Charity’s brand, image and </w:t>
      </w:r>
      <w:r w:rsidR="00E95CC1" w:rsidRPr="00991B5B">
        <w:rPr>
          <w:rFonts w:asciiTheme="minorHAnsi" w:hAnsiTheme="minorHAnsi" w:cstheme="minorHAnsi"/>
          <w:sz w:val="22"/>
          <w:szCs w:val="22"/>
        </w:rPr>
        <w:t>key messag</w:t>
      </w:r>
      <w:r w:rsidR="00C614EF" w:rsidRPr="00991B5B">
        <w:rPr>
          <w:rFonts w:asciiTheme="minorHAnsi" w:hAnsiTheme="minorHAnsi" w:cstheme="minorHAnsi"/>
          <w:sz w:val="22"/>
          <w:szCs w:val="22"/>
        </w:rPr>
        <w:t>ing</w:t>
      </w:r>
      <w:r w:rsidRPr="00991B5B">
        <w:rPr>
          <w:rFonts w:asciiTheme="minorHAnsi" w:hAnsiTheme="minorHAnsi" w:cstheme="minorHAnsi"/>
          <w:sz w:val="22"/>
          <w:szCs w:val="22"/>
        </w:rPr>
        <w:t>.</w:t>
      </w:r>
      <w:r w:rsidR="003677E1" w:rsidRPr="00991B5B">
        <w:rPr>
          <w:rFonts w:asciiTheme="minorHAnsi" w:hAnsiTheme="minorHAnsi" w:cstheme="minorHAnsi"/>
          <w:sz w:val="22"/>
          <w:szCs w:val="22"/>
        </w:rPr>
        <w:t xml:space="preserve"> Develop</w:t>
      </w:r>
      <w:r w:rsidR="00E95CC1" w:rsidRPr="00991B5B">
        <w:rPr>
          <w:rFonts w:asciiTheme="minorHAnsi" w:hAnsiTheme="minorHAnsi" w:cstheme="minorHAnsi"/>
          <w:sz w:val="22"/>
          <w:szCs w:val="22"/>
        </w:rPr>
        <w:t>ing</w:t>
      </w:r>
      <w:r w:rsidR="003677E1" w:rsidRPr="00991B5B">
        <w:rPr>
          <w:rFonts w:asciiTheme="minorHAnsi" w:hAnsiTheme="minorHAnsi" w:cstheme="minorHAnsi"/>
          <w:sz w:val="22"/>
          <w:szCs w:val="22"/>
        </w:rPr>
        <w:t xml:space="preserve"> and maintain</w:t>
      </w:r>
      <w:r w:rsidR="00C614EF" w:rsidRPr="00991B5B">
        <w:rPr>
          <w:rFonts w:asciiTheme="minorHAnsi" w:hAnsiTheme="minorHAnsi" w:cstheme="minorHAnsi"/>
          <w:sz w:val="22"/>
          <w:szCs w:val="22"/>
        </w:rPr>
        <w:t>ing</w:t>
      </w:r>
      <w:r w:rsidR="003677E1" w:rsidRPr="00991B5B">
        <w:rPr>
          <w:rFonts w:asciiTheme="minorHAnsi" w:hAnsiTheme="minorHAnsi" w:cstheme="minorHAnsi"/>
          <w:sz w:val="22"/>
          <w:szCs w:val="22"/>
        </w:rPr>
        <w:t xml:space="preserve"> effective relationships with key partners and a wide range of stakeholders</w:t>
      </w:r>
      <w:r w:rsidR="00C614EF" w:rsidRPr="00991B5B">
        <w:rPr>
          <w:rFonts w:asciiTheme="minorHAnsi" w:hAnsiTheme="minorHAnsi" w:cstheme="minorHAnsi"/>
          <w:sz w:val="22"/>
          <w:szCs w:val="22"/>
        </w:rPr>
        <w:t>.</w:t>
      </w:r>
    </w:p>
    <w:p w14:paraId="60061E4C" w14:textId="77777777" w:rsidR="0080306C" w:rsidRPr="00991B5B" w:rsidRDefault="0080306C" w:rsidP="009D0765">
      <w:pPr>
        <w:jc w:val="both"/>
        <w:rPr>
          <w:rFonts w:asciiTheme="minorHAnsi" w:eastAsiaTheme="minorEastAsia" w:hAnsiTheme="minorHAnsi" w:cstheme="minorHAnsi"/>
          <w:sz w:val="22"/>
          <w:szCs w:val="22"/>
        </w:rPr>
      </w:pPr>
    </w:p>
    <w:p w14:paraId="434D7435" w14:textId="77777777" w:rsidR="00945326" w:rsidRPr="00991B5B" w:rsidRDefault="00945326" w:rsidP="009D0765">
      <w:pPr>
        <w:jc w:val="both"/>
        <w:rPr>
          <w:rFonts w:asciiTheme="minorHAnsi" w:eastAsiaTheme="minorEastAsia" w:hAnsiTheme="minorHAnsi" w:cstheme="minorHAnsi"/>
          <w:sz w:val="22"/>
          <w:szCs w:val="22"/>
        </w:rPr>
      </w:pPr>
      <w:r w:rsidRPr="00991B5B">
        <w:rPr>
          <w:rFonts w:asciiTheme="minorHAnsi" w:eastAsiaTheme="minorEastAsia" w:hAnsiTheme="minorHAnsi" w:cstheme="minorHAnsi"/>
          <w:sz w:val="22"/>
          <w:szCs w:val="22"/>
        </w:rPr>
        <w:t>This job description cannot cover every issue or task that may arise within the post at various times and the post-holder will be expected to carry out other reasonable duties from time to time which are broadly consistent with other Thames21 activities and with those in this document.</w:t>
      </w:r>
    </w:p>
    <w:p w14:paraId="0D195D7E" w14:textId="77777777" w:rsidR="00830394" w:rsidRPr="00991B5B" w:rsidRDefault="00830394" w:rsidP="41AAE1DA">
      <w:pPr>
        <w:jc w:val="both"/>
        <w:rPr>
          <w:rFonts w:asciiTheme="minorHAnsi" w:eastAsiaTheme="minorEastAsia" w:hAnsiTheme="minorHAnsi" w:cstheme="minorHAnsi"/>
          <w:sz w:val="22"/>
          <w:szCs w:val="22"/>
        </w:rPr>
      </w:pPr>
    </w:p>
    <w:tbl>
      <w:tblPr>
        <w:tblStyle w:val="TableGrid"/>
        <w:tblW w:w="0" w:type="auto"/>
        <w:tblLook w:val="04A0" w:firstRow="1" w:lastRow="0" w:firstColumn="1" w:lastColumn="0" w:noHBand="0" w:noVBand="1"/>
      </w:tblPr>
      <w:tblGrid>
        <w:gridCol w:w="2689"/>
        <w:gridCol w:w="7807"/>
      </w:tblGrid>
      <w:tr w:rsidR="00A326F9" w:rsidRPr="00991B5B" w14:paraId="47249840" w14:textId="77777777" w:rsidTr="00432553">
        <w:tc>
          <w:tcPr>
            <w:tcW w:w="2689" w:type="dxa"/>
          </w:tcPr>
          <w:p w14:paraId="067FD19E" w14:textId="77777777" w:rsidR="005D6F66" w:rsidRPr="008F1153" w:rsidRDefault="005D6F66" w:rsidP="005D6F66">
            <w:pPr>
              <w:jc w:val="both"/>
              <w:rPr>
                <w:rFonts w:asciiTheme="minorHAnsi" w:eastAsiaTheme="minorEastAsia" w:hAnsiTheme="minorHAnsi" w:cstheme="minorHAnsi"/>
                <w:b/>
                <w:bCs/>
                <w:sz w:val="22"/>
                <w:szCs w:val="22"/>
              </w:rPr>
            </w:pPr>
            <w:r w:rsidRPr="008F1153">
              <w:rPr>
                <w:rFonts w:asciiTheme="minorHAnsi" w:eastAsiaTheme="minorEastAsia" w:hAnsiTheme="minorHAnsi" w:cstheme="minorHAnsi"/>
                <w:b/>
                <w:bCs/>
                <w:sz w:val="22"/>
                <w:szCs w:val="22"/>
              </w:rPr>
              <w:t>1. Strategy and</w:t>
            </w:r>
          </w:p>
          <w:p w14:paraId="24D6854B" w14:textId="70994BC6" w:rsidR="00A326F9" w:rsidRPr="008F1153" w:rsidRDefault="005D6F66" w:rsidP="005D6F66">
            <w:pPr>
              <w:jc w:val="both"/>
              <w:rPr>
                <w:rFonts w:asciiTheme="minorHAnsi" w:eastAsiaTheme="minorEastAsia" w:hAnsiTheme="minorHAnsi" w:cstheme="minorHAnsi"/>
                <w:b/>
                <w:bCs/>
                <w:sz w:val="22"/>
                <w:szCs w:val="22"/>
              </w:rPr>
            </w:pPr>
            <w:r w:rsidRPr="008F1153">
              <w:rPr>
                <w:rFonts w:asciiTheme="minorHAnsi" w:eastAsiaTheme="minorEastAsia" w:hAnsiTheme="minorHAnsi" w:cstheme="minorHAnsi"/>
                <w:b/>
                <w:bCs/>
                <w:sz w:val="22"/>
                <w:szCs w:val="22"/>
              </w:rPr>
              <w:t>Direction</w:t>
            </w:r>
          </w:p>
          <w:p w14:paraId="0C0DFA5C" w14:textId="77777777" w:rsidR="00A326F9" w:rsidRPr="00991B5B" w:rsidRDefault="00A326F9" w:rsidP="41AAE1DA">
            <w:pPr>
              <w:jc w:val="both"/>
              <w:rPr>
                <w:rFonts w:asciiTheme="minorHAnsi" w:eastAsiaTheme="minorEastAsia" w:hAnsiTheme="minorHAnsi" w:cstheme="minorHAnsi"/>
                <w:sz w:val="22"/>
                <w:szCs w:val="22"/>
              </w:rPr>
            </w:pPr>
          </w:p>
          <w:p w14:paraId="31C45397" w14:textId="77777777" w:rsidR="00A326F9" w:rsidRPr="00991B5B" w:rsidRDefault="00A326F9" w:rsidP="41AAE1DA">
            <w:pPr>
              <w:jc w:val="both"/>
              <w:rPr>
                <w:rFonts w:asciiTheme="minorHAnsi" w:eastAsiaTheme="minorEastAsia" w:hAnsiTheme="minorHAnsi" w:cstheme="minorHAnsi"/>
                <w:sz w:val="22"/>
                <w:szCs w:val="22"/>
              </w:rPr>
            </w:pPr>
          </w:p>
          <w:p w14:paraId="3591D4DE" w14:textId="77777777" w:rsidR="00A326F9" w:rsidRPr="00991B5B" w:rsidRDefault="00A326F9" w:rsidP="41AAE1DA">
            <w:pPr>
              <w:jc w:val="both"/>
              <w:rPr>
                <w:rFonts w:asciiTheme="minorHAnsi" w:eastAsiaTheme="minorEastAsia" w:hAnsiTheme="minorHAnsi" w:cstheme="minorHAnsi"/>
                <w:sz w:val="22"/>
                <w:szCs w:val="22"/>
              </w:rPr>
            </w:pPr>
          </w:p>
          <w:p w14:paraId="391E3E29" w14:textId="77777777" w:rsidR="00A326F9" w:rsidRPr="00991B5B" w:rsidRDefault="00A326F9" w:rsidP="41AAE1DA">
            <w:pPr>
              <w:jc w:val="both"/>
              <w:rPr>
                <w:rFonts w:asciiTheme="minorHAnsi" w:eastAsiaTheme="minorEastAsia" w:hAnsiTheme="minorHAnsi" w:cstheme="minorHAnsi"/>
                <w:sz w:val="22"/>
                <w:szCs w:val="22"/>
              </w:rPr>
            </w:pPr>
          </w:p>
          <w:p w14:paraId="28AAA858" w14:textId="77777777" w:rsidR="00A326F9" w:rsidRPr="00991B5B" w:rsidRDefault="00A326F9" w:rsidP="41AAE1DA">
            <w:pPr>
              <w:jc w:val="both"/>
              <w:rPr>
                <w:rFonts w:asciiTheme="minorHAnsi" w:eastAsiaTheme="minorEastAsia" w:hAnsiTheme="minorHAnsi" w:cstheme="minorHAnsi"/>
                <w:sz w:val="22"/>
                <w:szCs w:val="22"/>
              </w:rPr>
            </w:pPr>
          </w:p>
          <w:p w14:paraId="5A111313" w14:textId="53C7879E" w:rsidR="00A326F9" w:rsidRPr="00991B5B" w:rsidRDefault="00A326F9" w:rsidP="41AAE1DA">
            <w:pPr>
              <w:jc w:val="both"/>
              <w:rPr>
                <w:rFonts w:asciiTheme="minorHAnsi" w:eastAsiaTheme="minorEastAsia" w:hAnsiTheme="minorHAnsi" w:cstheme="minorHAnsi"/>
                <w:sz w:val="22"/>
                <w:szCs w:val="22"/>
              </w:rPr>
            </w:pPr>
          </w:p>
        </w:tc>
        <w:tc>
          <w:tcPr>
            <w:tcW w:w="7807" w:type="dxa"/>
          </w:tcPr>
          <w:p w14:paraId="77A7A08F" w14:textId="0E74C63D" w:rsidR="00D524F2" w:rsidRPr="00991B5B" w:rsidRDefault="00D524F2" w:rsidP="00D524F2">
            <w:pPr>
              <w:jc w:val="both"/>
              <w:rPr>
                <w:rFonts w:asciiTheme="minorHAnsi" w:hAnsiTheme="minorHAnsi" w:cstheme="minorHAnsi"/>
                <w:sz w:val="22"/>
                <w:szCs w:val="22"/>
              </w:rPr>
            </w:pPr>
          </w:p>
          <w:p w14:paraId="07043CAC" w14:textId="518EAA61" w:rsidR="00984E1A" w:rsidRPr="00991B5B" w:rsidRDefault="00B170E6" w:rsidP="00031BEC">
            <w:pPr>
              <w:jc w:val="both"/>
              <w:rPr>
                <w:rFonts w:asciiTheme="minorHAnsi" w:hAnsiTheme="minorHAnsi" w:cstheme="minorHAnsi"/>
                <w:sz w:val="22"/>
                <w:szCs w:val="22"/>
              </w:rPr>
            </w:pPr>
            <w:r w:rsidRPr="00991B5B">
              <w:rPr>
                <w:rFonts w:asciiTheme="minorHAnsi" w:hAnsiTheme="minorHAnsi" w:cstheme="minorHAnsi"/>
                <w:sz w:val="22"/>
                <w:szCs w:val="22"/>
              </w:rPr>
              <w:t xml:space="preserve">• Report </w:t>
            </w:r>
            <w:r w:rsidR="008F1153" w:rsidRPr="00991B5B">
              <w:rPr>
                <w:rFonts w:asciiTheme="minorHAnsi" w:hAnsiTheme="minorHAnsi" w:cstheme="minorHAnsi"/>
                <w:sz w:val="22"/>
                <w:szCs w:val="22"/>
              </w:rPr>
              <w:t xml:space="preserve">annual progress </w:t>
            </w:r>
            <w:r w:rsidRPr="00991B5B">
              <w:rPr>
                <w:rFonts w:asciiTheme="minorHAnsi" w:hAnsiTheme="minorHAnsi" w:cstheme="minorHAnsi"/>
                <w:sz w:val="22"/>
                <w:szCs w:val="22"/>
              </w:rPr>
              <w:t xml:space="preserve">to the Board towards delivering Thames21’s Five Year Plan.  </w:t>
            </w:r>
          </w:p>
          <w:p w14:paraId="5BADC302" w14:textId="17F6BB0A" w:rsidR="00984E1A" w:rsidRPr="00991B5B" w:rsidRDefault="00984E1A" w:rsidP="00984E1A">
            <w:pPr>
              <w:rPr>
                <w:rFonts w:asciiTheme="minorHAnsi" w:hAnsiTheme="minorHAnsi" w:cstheme="minorHAnsi"/>
                <w:sz w:val="22"/>
                <w:szCs w:val="22"/>
              </w:rPr>
            </w:pPr>
            <w:r w:rsidRPr="00991B5B">
              <w:rPr>
                <w:rFonts w:asciiTheme="minorHAnsi" w:hAnsiTheme="minorHAnsi" w:cstheme="minorHAnsi"/>
                <w:sz w:val="22"/>
                <w:szCs w:val="22"/>
              </w:rPr>
              <w:t xml:space="preserve">• Develop a Business Plan to support and enable delivery of the </w:t>
            </w:r>
            <w:r w:rsidR="00BC52BE" w:rsidRPr="00991B5B">
              <w:rPr>
                <w:rFonts w:asciiTheme="minorHAnsi" w:hAnsiTheme="minorHAnsi" w:cstheme="minorHAnsi"/>
                <w:sz w:val="22"/>
                <w:szCs w:val="22"/>
              </w:rPr>
              <w:t>Five-Year</w:t>
            </w:r>
            <w:r w:rsidRPr="00991B5B">
              <w:rPr>
                <w:rFonts w:asciiTheme="minorHAnsi" w:hAnsiTheme="minorHAnsi" w:cstheme="minorHAnsi"/>
                <w:sz w:val="22"/>
                <w:szCs w:val="22"/>
              </w:rPr>
              <w:t xml:space="preserve"> Plan.</w:t>
            </w:r>
          </w:p>
          <w:p w14:paraId="48F4354E" w14:textId="71F0B837" w:rsidR="00984E1A" w:rsidRPr="00991B5B" w:rsidRDefault="00984E1A" w:rsidP="00031BEC">
            <w:pPr>
              <w:jc w:val="both"/>
              <w:rPr>
                <w:rFonts w:asciiTheme="minorHAnsi" w:hAnsiTheme="minorHAnsi" w:cstheme="minorHAnsi"/>
                <w:sz w:val="22"/>
                <w:szCs w:val="22"/>
              </w:rPr>
            </w:pPr>
            <w:r w:rsidRPr="00991B5B">
              <w:rPr>
                <w:rFonts w:asciiTheme="minorHAnsi" w:hAnsiTheme="minorHAnsi" w:cstheme="minorHAnsi"/>
                <w:sz w:val="22"/>
                <w:szCs w:val="22"/>
              </w:rPr>
              <w:t>• Ensure that effective Monitoring and Evaluation procedures are embedded across the organisation’s projects and programmes.</w:t>
            </w:r>
          </w:p>
          <w:p w14:paraId="1E0F2AA2" w14:textId="03F28C2C" w:rsidR="00B170E6" w:rsidRPr="00991B5B" w:rsidRDefault="00984E1A" w:rsidP="00031BEC">
            <w:pPr>
              <w:jc w:val="both"/>
              <w:rPr>
                <w:rFonts w:asciiTheme="minorHAnsi" w:hAnsiTheme="minorHAnsi" w:cstheme="minorHAnsi"/>
                <w:sz w:val="22"/>
                <w:szCs w:val="22"/>
              </w:rPr>
            </w:pPr>
            <w:r w:rsidRPr="00991B5B">
              <w:rPr>
                <w:rFonts w:asciiTheme="minorHAnsi" w:hAnsiTheme="minorHAnsi" w:cstheme="minorHAnsi"/>
                <w:sz w:val="22"/>
                <w:szCs w:val="22"/>
              </w:rPr>
              <w:t>• Periodically r</w:t>
            </w:r>
            <w:r w:rsidR="00B170E6" w:rsidRPr="00991B5B">
              <w:rPr>
                <w:rFonts w:asciiTheme="minorHAnsi" w:hAnsiTheme="minorHAnsi" w:cstheme="minorHAnsi"/>
                <w:sz w:val="22"/>
                <w:szCs w:val="22"/>
              </w:rPr>
              <w:t>eview and make any amendments to goals and targets to take advantage of new and developing opportunities and a changing policy or operational environment.</w:t>
            </w:r>
          </w:p>
          <w:p w14:paraId="46049B70" w14:textId="77777777" w:rsidR="00984E1A" w:rsidRPr="00991B5B" w:rsidRDefault="00B170E6" w:rsidP="00984E1A">
            <w:pPr>
              <w:rPr>
                <w:rFonts w:asciiTheme="minorHAnsi" w:hAnsiTheme="minorHAnsi" w:cstheme="minorHAnsi"/>
                <w:sz w:val="22"/>
                <w:szCs w:val="22"/>
              </w:rPr>
            </w:pPr>
            <w:r w:rsidRPr="00991B5B">
              <w:rPr>
                <w:rFonts w:asciiTheme="minorHAnsi" w:hAnsiTheme="minorHAnsi" w:cstheme="minorHAnsi"/>
                <w:sz w:val="22"/>
                <w:szCs w:val="22"/>
              </w:rPr>
              <w:t xml:space="preserve">• </w:t>
            </w:r>
            <w:r w:rsidR="00984E1A" w:rsidRPr="00991B5B">
              <w:rPr>
                <w:rFonts w:asciiTheme="minorHAnsi" w:hAnsiTheme="minorHAnsi" w:cstheme="minorHAnsi"/>
                <w:sz w:val="22"/>
                <w:szCs w:val="22"/>
              </w:rPr>
              <w:t>Ensure that T21’s charitable purpose continues to be framed, articulated and of optimal relevance in the 21</w:t>
            </w:r>
            <w:r w:rsidR="00984E1A" w:rsidRPr="00991B5B">
              <w:rPr>
                <w:rFonts w:asciiTheme="minorHAnsi" w:hAnsiTheme="minorHAnsi" w:cstheme="minorHAnsi"/>
                <w:sz w:val="22"/>
                <w:szCs w:val="22"/>
                <w:vertAlign w:val="superscript"/>
              </w:rPr>
              <w:t>st</w:t>
            </w:r>
            <w:r w:rsidR="00984E1A" w:rsidRPr="00991B5B">
              <w:rPr>
                <w:rFonts w:asciiTheme="minorHAnsi" w:hAnsiTheme="minorHAnsi" w:cstheme="minorHAnsi"/>
                <w:sz w:val="22"/>
                <w:szCs w:val="22"/>
              </w:rPr>
              <w:t xml:space="preserve"> century </w:t>
            </w:r>
          </w:p>
          <w:p w14:paraId="129BC413" w14:textId="210C6754" w:rsidR="00984E1A" w:rsidRPr="00991B5B" w:rsidRDefault="00984E1A" w:rsidP="00984E1A">
            <w:pPr>
              <w:rPr>
                <w:rFonts w:asciiTheme="minorHAnsi" w:hAnsiTheme="minorHAnsi" w:cstheme="minorHAnsi"/>
                <w:sz w:val="22"/>
                <w:szCs w:val="22"/>
              </w:rPr>
            </w:pPr>
            <w:r w:rsidRPr="00991B5B">
              <w:rPr>
                <w:rFonts w:asciiTheme="minorHAnsi" w:hAnsiTheme="minorHAnsi" w:cstheme="minorHAnsi"/>
                <w:sz w:val="22"/>
                <w:szCs w:val="22"/>
              </w:rPr>
              <w:t>• Evolve an organisation fit for the future and able to deal with long term issues, risks and opportunities.</w:t>
            </w:r>
          </w:p>
          <w:p w14:paraId="6CD22D0B" w14:textId="337863B3" w:rsidR="00D524F2" w:rsidRPr="00991B5B" w:rsidRDefault="00D524F2" w:rsidP="00D524F2">
            <w:pPr>
              <w:jc w:val="both"/>
              <w:rPr>
                <w:rFonts w:asciiTheme="minorHAnsi" w:hAnsiTheme="minorHAnsi" w:cstheme="minorHAnsi"/>
                <w:sz w:val="22"/>
                <w:szCs w:val="22"/>
              </w:rPr>
            </w:pPr>
            <w:r w:rsidRPr="00991B5B">
              <w:rPr>
                <w:rFonts w:asciiTheme="minorHAnsi" w:hAnsiTheme="minorHAnsi" w:cstheme="minorHAnsi"/>
                <w:sz w:val="22"/>
                <w:szCs w:val="22"/>
              </w:rPr>
              <w:t>• En</w:t>
            </w:r>
            <w:r w:rsidR="00984E1A" w:rsidRPr="00991B5B">
              <w:rPr>
                <w:rFonts w:asciiTheme="minorHAnsi" w:hAnsiTheme="minorHAnsi" w:cstheme="minorHAnsi"/>
                <w:sz w:val="22"/>
                <w:szCs w:val="22"/>
              </w:rPr>
              <w:t>sure Thames21</w:t>
            </w:r>
            <w:r w:rsidRPr="00991B5B">
              <w:rPr>
                <w:rFonts w:asciiTheme="minorHAnsi" w:hAnsiTheme="minorHAnsi" w:cstheme="minorHAnsi"/>
                <w:sz w:val="22"/>
                <w:szCs w:val="22"/>
              </w:rPr>
              <w:t xml:space="preserve"> lead</w:t>
            </w:r>
            <w:r w:rsidR="00984E1A" w:rsidRPr="00991B5B">
              <w:rPr>
                <w:rFonts w:asciiTheme="minorHAnsi" w:hAnsiTheme="minorHAnsi" w:cstheme="minorHAnsi"/>
                <w:sz w:val="22"/>
                <w:szCs w:val="22"/>
              </w:rPr>
              <w:t>s</w:t>
            </w:r>
            <w:r w:rsidRPr="00991B5B">
              <w:rPr>
                <w:rFonts w:asciiTheme="minorHAnsi" w:hAnsiTheme="minorHAnsi" w:cstheme="minorHAnsi"/>
                <w:sz w:val="22"/>
                <w:szCs w:val="22"/>
              </w:rPr>
              <w:t xml:space="preserve"> by example in working towards the UN’s Sustainable Development Goals</w:t>
            </w:r>
          </w:p>
          <w:p w14:paraId="5C15B098" w14:textId="00819DC3" w:rsidR="00D524F2" w:rsidRPr="00991B5B" w:rsidRDefault="00D524F2" w:rsidP="00031BEC">
            <w:pPr>
              <w:jc w:val="both"/>
              <w:rPr>
                <w:rFonts w:asciiTheme="minorHAnsi" w:eastAsiaTheme="minorEastAsia" w:hAnsiTheme="minorHAnsi" w:cstheme="minorHAnsi"/>
                <w:color w:val="00B050"/>
                <w:sz w:val="22"/>
                <w:szCs w:val="22"/>
              </w:rPr>
            </w:pPr>
          </w:p>
        </w:tc>
      </w:tr>
      <w:tr w:rsidR="00A326F9" w:rsidRPr="00991B5B" w14:paraId="4B32DC5C" w14:textId="77777777" w:rsidTr="00432553">
        <w:tc>
          <w:tcPr>
            <w:tcW w:w="2689" w:type="dxa"/>
          </w:tcPr>
          <w:p w14:paraId="02677E19" w14:textId="77777777" w:rsidR="005C195B" w:rsidRPr="008F1153" w:rsidRDefault="005C195B" w:rsidP="005C195B">
            <w:pPr>
              <w:jc w:val="both"/>
              <w:rPr>
                <w:rFonts w:asciiTheme="minorHAnsi" w:eastAsiaTheme="minorEastAsia" w:hAnsiTheme="minorHAnsi" w:cstheme="minorHAnsi"/>
                <w:b/>
                <w:bCs/>
                <w:sz w:val="22"/>
                <w:szCs w:val="22"/>
              </w:rPr>
            </w:pPr>
            <w:r w:rsidRPr="00991B5B">
              <w:rPr>
                <w:rFonts w:asciiTheme="minorHAnsi" w:eastAsiaTheme="minorEastAsia" w:hAnsiTheme="minorHAnsi" w:cstheme="minorHAnsi"/>
                <w:sz w:val="22"/>
                <w:szCs w:val="22"/>
              </w:rPr>
              <w:t xml:space="preserve">2. </w:t>
            </w:r>
            <w:r w:rsidRPr="008F1153">
              <w:rPr>
                <w:rFonts w:asciiTheme="minorHAnsi" w:eastAsiaTheme="minorEastAsia" w:hAnsiTheme="minorHAnsi" w:cstheme="minorHAnsi"/>
                <w:b/>
                <w:bCs/>
                <w:sz w:val="22"/>
                <w:szCs w:val="22"/>
              </w:rPr>
              <w:t>Governance, Policy</w:t>
            </w:r>
          </w:p>
          <w:p w14:paraId="115F6D84" w14:textId="575D381B" w:rsidR="00A326F9" w:rsidRPr="008F1153" w:rsidRDefault="005C195B" w:rsidP="005C195B">
            <w:pPr>
              <w:jc w:val="both"/>
              <w:rPr>
                <w:rFonts w:asciiTheme="minorHAnsi" w:eastAsiaTheme="minorEastAsia" w:hAnsiTheme="minorHAnsi" w:cstheme="minorHAnsi"/>
                <w:b/>
                <w:bCs/>
                <w:sz w:val="22"/>
                <w:szCs w:val="22"/>
              </w:rPr>
            </w:pPr>
            <w:r w:rsidRPr="008F1153">
              <w:rPr>
                <w:rFonts w:asciiTheme="minorHAnsi" w:eastAsiaTheme="minorEastAsia" w:hAnsiTheme="minorHAnsi" w:cstheme="minorHAnsi"/>
                <w:b/>
                <w:bCs/>
                <w:sz w:val="22"/>
                <w:szCs w:val="22"/>
              </w:rPr>
              <w:t>and Decision Making</w:t>
            </w:r>
          </w:p>
          <w:p w14:paraId="35E46B5A" w14:textId="77777777" w:rsidR="00A326F9" w:rsidRPr="00991B5B" w:rsidRDefault="00A326F9" w:rsidP="41AAE1DA">
            <w:pPr>
              <w:jc w:val="both"/>
              <w:rPr>
                <w:rFonts w:asciiTheme="minorHAnsi" w:eastAsiaTheme="minorEastAsia" w:hAnsiTheme="minorHAnsi" w:cstheme="minorHAnsi"/>
                <w:sz w:val="22"/>
                <w:szCs w:val="22"/>
              </w:rPr>
            </w:pPr>
          </w:p>
          <w:p w14:paraId="25E74DC5" w14:textId="77777777" w:rsidR="00A326F9" w:rsidRPr="00991B5B" w:rsidRDefault="00A326F9" w:rsidP="41AAE1DA">
            <w:pPr>
              <w:jc w:val="both"/>
              <w:rPr>
                <w:rFonts w:asciiTheme="minorHAnsi" w:eastAsiaTheme="minorEastAsia" w:hAnsiTheme="minorHAnsi" w:cstheme="minorHAnsi"/>
                <w:sz w:val="22"/>
                <w:szCs w:val="22"/>
              </w:rPr>
            </w:pPr>
          </w:p>
          <w:p w14:paraId="39F60326" w14:textId="77777777" w:rsidR="00A326F9" w:rsidRPr="00991B5B" w:rsidRDefault="00A326F9" w:rsidP="41AAE1DA">
            <w:pPr>
              <w:jc w:val="both"/>
              <w:rPr>
                <w:rFonts w:asciiTheme="minorHAnsi" w:eastAsiaTheme="minorEastAsia" w:hAnsiTheme="minorHAnsi" w:cstheme="minorHAnsi"/>
                <w:sz w:val="22"/>
                <w:szCs w:val="22"/>
              </w:rPr>
            </w:pPr>
          </w:p>
          <w:p w14:paraId="0ECCBDAC" w14:textId="77777777" w:rsidR="00A326F9" w:rsidRPr="00991B5B" w:rsidRDefault="00A326F9" w:rsidP="41AAE1DA">
            <w:pPr>
              <w:jc w:val="both"/>
              <w:rPr>
                <w:rFonts w:asciiTheme="minorHAnsi" w:eastAsiaTheme="minorEastAsia" w:hAnsiTheme="minorHAnsi" w:cstheme="minorHAnsi"/>
                <w:sz w:val="22"/>
                <w:szCs w:val="22"/>
              </w:rPr>
            </w:pPr>
          </w:p>
          <w:p w14:paraId="61F1B1B4" w14:textId="2DE394B5" w:rsidR="00A326F9" w:rsidRPr="00991B5B" w:rsidRDefault="00A326F9" w:rsidP="41AAE1DA">
            <w:pPr>
              <w:jc w:val="both"/>
              <w:rPr>
                <w:rFonts w:asciiTheme="minorHAnsi" w:eastAsiaTheme="minorEastAsia" w:hAnsiTheme="minorHAnsi" w:cstheme="minorHAnsi"/>
                <w:sz w:val="22"/>
                <w:szCs w:val="22"/>
              </w:rPr>
            </w:pPr>
          </w:p>
        </w:tc>
        <w:tc>
          <w:tcPr>
            <w:tcW w:w="7807" w:type="dxa"/>
          </w:tcPr>
          <w:p w14:paraId="2A588FFE" w14:textId="7C82AC8C" w:rsidR="00FD3FAF" w:rsidRPr="00991B5B" w:rsidRDefault="00D524F2" w:rsidP="00FD3FAF">
            <w:pPr>
              <w:jc w:val="both"/>
              <w:rPr>
                <w:rFonts w:asciiTheme="minorHAnsi" w:eastAsiaTheme="minorEastAsia" w:hAnsiTheme="minorHAnsi" w:cstheme="minorHAnsi"/>
                <w:sz w:val="22"/>
                <w:szCs w:val="22"/>
              </w:rPr>
            </w:pPr>
            <w:r w:rsidRPr="00991B5B">
              <w:rPr>
                <w:rFonts w:asciiTheme="minorHAnsi" w:hAnsiTheme="minorHAnsi" w:cstheme="minorHAnsi"/>
                <w:sz w:val="22"/>
                <w:szCs w:val="22"/>
              </w:rPr>
              <w:t>• W</w:t>
            </w:r>
            <w:r w:rsidR="00FD3FAF" w:rsidRPr="00991B5B">
              <w:rPr>
                <w:rFonts w:asciiTheme="minorHAnsi" w:eastAsiaTheme="minorEastAsia" w:hAnsiTheme="minorHAnsi" w:cstheme="minorHAnsi"/>
                <w:sz w:val="22"/>
                <w:szCs w:val="22"/>
              </w:rPr>
              <w:t>ork with the Chairman to ensure that the Board receives appropriate advice and information on all relevant governance matters and that it fulfils its responsibilities.</w:t>
            </w:r>
          </w:p>
          <w:p w14:paraId="2298CB35" w14:textId="0FB552B2" w:rsidR="00FD3FAF" w:rsidRPr="00991B5B" w:rsidRDefault="00D524F2" w:rsidP="00FD3FAF">
            <w:pPr>
              <w:jc w:val="both"/>
              <w:rPr>
                <w:rFonts w:asciiTheme="minorHAnsi" w:eastAsiaTheme="minorEastAsia" w:hAnsiTheme="minorHAnsi" w:cstheme="minorHAnsi"/>
                <w:sz w:val="22"/>
                <w:szCs w:val="22"/>
              </w:rPr>
            </w:pPr>
            <w:r w:rsidRPr="00991B5B">
              <w:rPr>
                <w:rFonts w:asciiTheme="minorHAnsi" w:hAnsiTheme="minorHAnsi" w:cstheme="minorHAnsi"/>
                <w:sz w:val="22"/>
                <w:szCs w:val="22"/>
              </w:rPr>
              <w:t xml:space="preserve">• </w:t>
            </w:r>
            <w:r w:rsidRPr="00991B5B">
              <w:rPr>
                <w:rFonts w:asciiTheme="minorHAnsi" w:eastAsiaTheme="minorEastAsia" w:hAnsiTheme="minorHAnsi" w:cstheme="minorHAnsi"/>
                <w:sz w:val="22"/>
                <w:szCs w:val="22"/>
              </w:rPr>
              <w:t>D</w:t>
            </w:r>
            <w:r w:rsidR="00FD3FAF" w:rsidRPr="00991B5B">
              <w:rPr>
                <w:rFonts w:asciiTheme="minorHAnsi" w:eastAsiaTheme="minorEastAsia" w:hAnsiTheme="minorHAnsi" w:cstheme="minorHAnsi"/>
                <w:sz w:val="22"/>
                <w:szCs w:val="22"/>
              </w:rPr>
              <w:t>evelop policy proposals for Board discussion and decision; review existing policies and present revised policies to the Board for agreement.</w:t>
            </w:r>
          </w:p>
          <w:p w14:paraId="1E1CA438" w14:textId="70A56D5A" w:rsidR="00FD3FAF" w:rsidRPr="00991B5B" w:rsidRDefault="000E02D2" w:rsidP="00E9363E">
            <w:pPr>
              <w:jc w:val="both"/>
              <w:rPr>
                <w:rFonts w:asciiTheme="minorHAnsi" w:hAnsiTheme="minorHAnsi" w:cstheme="minorHAnsi"/>
                <w:sz w:val="22"/>
                <w:szCs w:val="22"/>
              </w:rPr>
            </w:pPr>
            <w:r w:rsidRPr="00991B5B">
              <w:rPr>
                <w:rFonts w:asciiTheme="minorHAnsi" w:hAnsiTheme="minorHAnsi" w:cstheme="minorHAnsi"/>
                <w:sz w:val="22"/>
                <w:szCs w:val="22"/>
              </w:rPr>
              <w:t>•</w:t>
            </w:r>
            <w:r w:rsidR="00D524F2" w:rsidRPr="00991B5B">
              <w:rPr>
                <w:rFonts w:asciiTheme="minorHAnsi" w:hAnsiTheme="minorHAnsi" w:cstheme="minorHAnsi"/>
                <w:sz w:val="22"/>
                <w:szCs w:val="22"/>
              </w:rPr>
              <w:t xml:space="preserve"> </w:t>
            </w:r>
            <w:r w:rsidRPr="00991B5B">
              <w:rPr>
                <w:rFonts w:asciiTheme="minorHAnsi" w:hAnsiTheme="minorHAnsi" w:cstheme="minorHAnsi"/>
                <w:sz w:val="22"/>
                <w:szCs w:val="22"/>
              </w:rPr>
              <w:t xml:space="preserve">Ensure strong and effective relationships between </w:t>
            </w:r>
            <w:r w:rsidR="006A1B01" w:rsidRPr="00991B5B">
              <w:rPr>
                <w:rFonts w:asciiTheme="minorHAnsi" w:hAnsiTheme="minorHAnsi" w:cstheme="minorHAnsi"/>
                <w:sz w:val="22"/>
                <w:szCs w:val="22"/>
              </w:rPr>
              <w:t xml:space="preserve">Senior </w:t>
            </w:r>
            <w:r w:rsidRPr="00991B5B">
              <w:rPr>
                <w:rFonts w:asciiTheme="minorHAnsi" w:hAnsiTheme="minorHAnsi" w:cstheme="minorHAnsi"/>
                <w:sz w:val="22"/>
                <w:szCs w:val="22"/>
              </w:rPr>
              <w:t xml:space="preserve">Management and Trustees. </w:t>
            </w:r>
          </w:p>
          <w:p w14:paraId="4D4996E6" w14:textId="77777777" w:rsidR="00FD3FAF" w:rsidRPr="00991B5B" w:rsidRDefault="000E02D2" w:rsidP="00E9363E">
            <w:pPr>
              <w:jc w:val="both"/>
              <w:rPr>
                <w:rFonts w:asciiTheme="minorHAnsi" w:hAnsiTheme="minorHAnsi" w:cstheme="minorHAnsi"/>
                <w:sz w:val="22"/>
                <w:szCs w:val="22"/>
              </w:rPr>
            </w:pPr>
            <w:r w:rsidRPr="00991B5B">
              <w:rPr>
                <w:rFonts w:asciiTheme="minorHAnsi" w:hAnsiTheme="minorHAnsi" w:cstheme="minorHAnsi"/>
                <w:sz w:val="22"/>
                <w:szCs w:val="22"/>
              </w:rPr>
              <w:t xml:space="preserve">• With designated employees, ensure governance procedures are up to date including compliance, financial and risk management issues, involving the </w:t>
            </w:r>
            <w:r w:rsidR="00FD3FAF" w:rsidRPr="00991B5B">
              <w:rPr>
                <w:rFonts w:asciiTheme="minorHAnsi" w:hAnsiTheme="minorHAnsi" w:cstheme="minorHAnsi"/>
                <w:sz w:val="22"/>
                <w:szCs w:val="22"/>
              </w:rPr>
              <w:t>Board</w:t>
            </w:r>
            <w:r w:rsidRPr="00991B5B">
              <w:rPr>
                <w:rFonts w:asciiTheme="minorHAnsi" w:hAnsiTheme="minorHAnsi" w:cstheme="minorHAnsi"/>
                <w:sz w:val="22"/>
                <w:szCs w:val="22"/>
              </w:rPr>
              <w:t xml:space="preserve"> as appropriate. </w:t>
            </w:r>
          </w:p>
          <w:p w14:paraId="1108FA16" w14:textId="08B76DD5" w:rsidR="00E9363E" w:rsidRPr="00991B5B" w:rsidRDefault="000E02D2" w:rsidP="00E9363E">
            <w:pPr>
              <w:jc w:val="both"/>
              <w:rPr>
                <w:rFonts w:asciiTheme="minorHAnsi" w:hAnsiTheme="minorHAnsi" w:cstheme="minorHAnsi"/>
                <w:sz w:val="22"/>
                <w:szCs w:val="22"/>
              </w:rPr>
            </w:pPr>
            <w:r w:rsidRPr="00991B5B">
              <w:rPr>
                <w:rFonts w:asciiTheme="minorHAnsi" w:hAnsiTheme="minorHAnsi" w:cstheme="minorHAnsi"/>
                <w:sz w:val="22"/>
                <w:szCs w:val="22"/>
              </w:rPr>
              <w:t xml:space="preserve">• Accountable for </w:t>
            </w:r>
            <w:r w:rsidR="00167F0E" w:rsidRPr="00991B5B">
              <w:rPr>
                <w:rFonts w:asciiTheme="minorHAnsi" w:hAnsiTheme="minorHAnsi" w:cstheme="minorHAnsi"/>
                <w:sz w:val="22"/>
                <w:szCs w:val="22"/>
              </w:rPr>
              <w:t>the organ</w:t>
            </w:r>
            <w:r w:rsidR="00E43907" w:rsidRPr="00991B5B">
              <w:rPr>
                <w:rFonts w:asciiTheme="minorHAnsi" w:hAnsiTheme="minorHAnsi" w:cstheme="minorHAnsi"/>
                <w:sz w:val="22"/>
                <w:szCs w:val="22"/>
              </w:rPr>
              <w:t>i</w:t>
            </w:r>
            <w:r w:rsidR="00167F0E" w:rsidRPr="00991B5B">
              <w:rPr>
                <w:rFonts w:asciiTheme="minorHAnsi" w:hAnsiTheme="minorHAnsi" w:cstheme="minorHAnsi"/>
                <w:sz w:val="22"/>
                <w:szCs w:val="22"/>
              </w:rPr>
              <w:t xml:space="preserve">sation’s </w:t>
            </w:r>
            <w:r w:rsidRPr="00991B5B">
              <w:rPr>
                <w:rFonts w:asciiTheme="minorHAnsi" w:hAnsiTheme="minorHAnsi" w:cstheme="minorHAnsi"/>
                <w:sz w:val="22"/>
                <w:szCs w:val="22"/>
              </w:rPr>
              <w:t>legal, regulatory and contractual compliance</w:t>
            </w:r>
            <w:r w:rsidR="00167F0E" w:rsidRPr="00991B5B">
              <w:rPr>
                <w:rFonts w:asciiTheme="minorHAnsi" w:hAnsiTheme="minorHAnsi" w:cstheme="minorHAnsi"/>
                <w:sz w:val="22"/>
                <w:szCs w:val="22"/>
              </w:rPr>
              <w:t xml:space="preserve">. </w:t>
            </w:r>
          </w:p>
          <w:p w14:paraId="103B3A28" w14:textId="31C1ADCF" w:rsidR="00A326F9" w:rsidRPr="00991B5B" w:rsidRDefault="00B170E6" w:rsidP="00E9363E">
            <w:pPr>
              <w:jc w:val="both"/>
              <w:rPr>
                <w:rFonts w:asciiTheme="minorHAnsi" w:eastAsiaTheme="minorEastAsia" w:hAnsiTheme="minorHAnsi" w:cstheme="minorHAnsi"/>
                <w:color w:val="00B050"/>
                <w:sz w:val="22"/>
                <w:szCs w:val="22"/>
              </w:rPr>
            </w:pPr>
            <w:r w:rsidRPr="00991B5B">
              <w:rPr>
                <w:rFonts w:asciiTheme="minorHAnsi" w:hAnsiTheme="minorHAnsi" w:cstheme="minorHAnsi"/>
                <w:sz w:val="22"/>
                <w:szCs w:val="22"/>
              </w:rPr>
              <w:t xml:space="preserve">• </w:t>
            </w:r>
            <w:r w:rsidR="00E9363E" w:rsidRPr="00991B5B">
              <w:rPr>
                <w:rFonts w:asciiTheme="minorHAnsi" w:eastAsiaTheme="minorEastAsia" w:hAnsiTheme="minorHAnsi" w:cstheme="minorHAnsi"/>
                <w:sz w:val="22"/>
                <w:szCs w:val="22"/>
              </w:rPr>
              <w:t>Support the planning and delivery of effective decision</w:t>
            </w:r>
            <w:r w:rsidR="00E43907" w:rsidRPr="00991B5B">
              <w:rPr>
                <w:rFonts w:asciiTheme="minorHAnsi" w:eastAsiaTheme="minorEastAsia" w:hAnsiTheme="minorHAnsi" w:cstheme="minorHAnsi"/>
                <w:sz w:val="22"/>
                <w:szCs w:val="22"/>
              </w:rPr>
              <w:t>-</w:t>
            </w:r>
            <w:r w:rsidR="00E9363E" w:rsidRPr="00991B5B">
              <w:rPr>
                <w:rFonts w:asciiTheme="minorHAnsi" w:eastAsiaTheme="minorEastAsia" w:hAnsiTheme="minorHAnsi" w:cstheme="minorHAnsi"/>
                <w:sz w:val="22"/>
                <w:szCs w:val="22"/>
              </w:rPr>
              <w:t>making</w:t>
            </w:r>
            <w:r w:rsidR="00432553" w:rsidRPr="00991B5B">
              <w:rPr>
                <w:rFonts w:asciiTheme="minorHAnsi" w:eastAsiaTheme="minorEastAsia" w:hAnsiTheme="minorHAnsi" w:cstheme="minorHAnsi"/>
                <w:sz w:val="22"/>
                <w:szCs w:val="22"/>
              </w:rPr>
              <w:t xml:space="preserve"> </w:t>
            </w:r>
            <w:r w:rsidR="00E9363E" w:rsidRPr="00991B5B">
              <w:rPr>
                <w:rFonts w:asciiTheme="minorHAnsi" w:eastAsiaTheme="minorEastAsia" w:hAnsiTheme="minorHAnsi" w:cstheme="minorHAnsi"/>
                <w:sz w:val="22"/>
                <w:szCs w:val="22"/>
              </w:rPr>
              <w:t>through agreed practices for both delegated and Board</w:t>
            </w:r>
            <w:r w:rsidR="00432553" w:rsidRPr="00991B5B">
              <w:rPr>
                <w:rFonts w:asciiTheme="minorHAnsi" w:eastAsiaTheme="minorEastAsia" w:hAnsiTheme="minorHAnsi" w:cstheme="minorHAnsi"/>
                <w:sz w:val="22"/>
                <w:szCs w:val="22"/>
              </w:rPr>
              <w:t xml:space="preserve"> </w:t>
            </w:r>
            <w:r w:rsidR="00E9363E" w:rsidRPr="00991B5B">
              <w:rPr>
                <w:rFonts w:asciiTheme="minorHAnsi" w:eastAsiaTheme="minorEastAsia" w:hAnsiTheme="minorHAnsi" w:cstheme="minorHAnsi"/>
                <w:sz w:val="22"/>
                <w:szCs w:val="22"/>
              </w:rPr>
              <w:t>decisions and identify opportunities for continuous</w:t>
            </w:r>
            <w:r w:rsidR="00432553" w:rsidRPr="00991B5B">
              <w:rPr>
                <w:rFonts w:asciiTheme="minorHAnsi" w:eastAsiaTheme="minorEastAsia" w:hAnsiTheme="minorHAnsi" w:cstheme="minorHAnsi"/>
                <w:sz w:val="22"/>
                <w:szCs w:val="22"/>
              </w:rPr>
              <w:t xml:space="preserve"> </w:t>
            </w:r>
            <w:r w:rsidR="00E9363E" w:rsidRPr="00991B5B">
              <w:rPr>
                <w:rFonts w:asciiTheme="minorHAnsi" w:eastAsiaTheme="minorEastAsia" w:hAnsiTheme="minorHAnsi" w:cstheme="minorHAnsi"/>
                <w:sz w:val="22"/>
                <w:szCs w:val="22"/>
              </w:rPr>
              <w:t>improvement in the decision-making processes.</w:t>
            </w:r>
          </w:p>
        </w:tc>
      </w:tr>
      <w:tr w:rsidR="00A326F9" w:rsidRPr="00991B5B" w14:paraId="4CD471B0" w14:textId="77777777" w:rsidTr="00432553">
        <w:tc>
          <w:tcPr>
            <w:tcW w:w="2689" w:type="dxa"/>
          </w:tcPr>
          <w:p w14:paraId="6E2E117E" w14:textId="77777777" w:rsidR="005C195B" w:rsidRPr="008F1153" w:rsidRDefault="005C195B" w:rsidP="005C195B">
            <w:pPr>
              <w:jc w:val="both"/>
              <w:rPr>
                <w:rFonts w:asciiTheme="minorHAnsi" w:eastAsiaTheme="minorEastAsia" w:hAnsiTheme="minorHAnsi" w:cstheme="minorHAnsi"/>
                <w:b/>
                <w:bCs/>
                <w:sz w:val="22"/>
                <w:szCs w:val="22"/>
              </w:rPr>
            </w:pPr>
            <w:r w:rsidRPr="00991B5B">
              <w:rPr>
                <w:rFonts w:asciiTheme="minorHAnsi" w:eastAsiaTheme="minorEastAsia" w:hAnsiTheme="minorHAnsi" w:cstheme="minorHAnsi"/>
                <w:sz w:val="22"/>
                <w:szCs w:val="22"/>
              </w:rPr>
              <w:t>3</w:t>
            </w:r>
            <w:r w:rsidRPr="008F1153">
              <w:rPr>
                <w:rFonts w:asciiTheme="minorHAnsi" w:eastAsiaTheme="minorEastAsia" w:hAnsiTheme="minorHAnsi" w:cstheme="minorHAnsi"/>
                <w:b/>
                <w:bCs/>
                <w:sz w:val="22"/>
                <w:szCs w:val="22"/>
              </w:rPr>
              <w:t>. Leadership and</w:t>
            </w:r>
          </w:p>
          <w:p w14:paraId="7861F233" w14:textId="77777777" w:rsidR="005C195B" w:rsidRPr="008F1153" w:rsidRDefault="005C195B" w:rsidP="005C195B">
            <w:pPr>
              <w:jc w:val="both"/>
              <w:rPr>
                <w:rFonts w:asciiTheme="minorHAnsi" w:eastAsiaTheme="minorEastAsia" w:hAnsiTheme="minorHAnsi" w:cstheme="minorHAnsi"/>
                <w:b/>
                <w:bCs/>
                <w:sz w:val="22"/>
                <w:szCs w:val="22"/>
              </w:rPr>
            </w:pPr>
            <w:r w:rsidRPr="008F1153">
              <w:rPr>
                <w:rFonts w:asciiTheme="minorHAnsi" w:eastAsiaTheme="minorEastAsia" w:hAnsiTheme="minorHAnsi" w:cstheme="minorHAnsi"/>
                <w:b/>
                <w:bCs/>
                <w:sz w:val="22"/>
                <w:szCs w:val="22"/>
              </w:rPr>
              <w:t>Managing the</w:t>
            </w:r>
          </w:p>
          <w:p w14:paraId="773D0B1B" w14:textId="6095903A" w:rsidR="00A326F9" w:rsidRPr="008F1153" w:rsidRDefault="005C195B" w:rsidP="005C195B">
            <w:pPr>
              <w:jc w:val="both"/>
              <w:rPr>
                <w:rFonts w:asciiTheme="minorHAnsi" w:eastAsiaTheme="minorEastAsia" w:hAnsiTheme="minorHAnsi" w:cstheme="minorHAnsi"/>
                <w:b/>
                <w:bCs/>
                <w:sz w:val="22"/>
                <w:szCs w:val="22"/>
              </w:rPr>
            </w:pPr>
            <w:r w:rsidRPr="008F1153">
              <w:rPr>
                <w:rFonts w:asciiTheme="minorHAnsi" w:eastAsiaTheme="minorEastAsia" w:hAnsiTheme="minorHAnsi" w:cstheme="minorHAnsi"/>
                <w:b/>
                <w:bCs/>
                <w:sz w:val="22"/>
                <w:szCs w:val="22"/>
              </w:rPr>
              <w:t>Organisation</w:t>
            </w:r>
          </w:p>
          <w:p w14:paraId="5B64173C" w14:textId="77777777" w:rsidR="00A326F9" w:rsidRPr="00991B5B" w:rsidRDefault="00A326F9" w:rsidP="41AAE1DA">
            <w:pPr>
              <w:jc w:val="both"/>
              <w:rPr>
                <w:rFonts w:asciiTheme="minorHAnsi" w:eastAsiaTheme="minorEastAsia" w:hAnsiTheme="minorHAnsi" w:cstheme="minorHAnsi"/>
                <w:sz w:val="22"/>
                <w:szCs w:val="22"/>
              </w:rPr>
            </w:pPr>
          </w:p>
          <w:p w14:paraId="01331602" w14:textId="77777777" w:rsidR="00A326F9" w:rsidRPr="00991B5B" w:rsidRDefault="00A326F9" w:rsidP="41AAE1DA">
            <w:pPr>
              <w:jc w:val="both"/>
              <w:rPr>
                <w:rFonts w:asciiTheme="minorHAnsi" w:eastAsiaTheme="minorEastAsia" w:hAnsiTheme="minorHAnsi" w:cstheme="minorHAnsi"/>
                <w:sz w:val="22"/>
                <w:szCs w:val="22"/>
              </w:rPr>
            </w:pPr>
          </w:p>
          <w:p w14:paraId="70E84E63" w14:textId="77777777" w:rsidR="00A326F9" w:rsidRPr="00991B5B" w:rsidRDefault="00A326F9" w:rsidP="41AAE1DA">
            <w:pPr>
              <w:jc w:val="both"/>
              <w:rPr>
                <w:rFonts w:asciiTheme="minorHAnsi" w:eastAsiaTheme="minorEastAsia" w:hAnsiTheme="minorHAnsi" w:cstheme="minorHAnsi"/>
                <w:sz w:val="22"/>
                <w:szCs w:val="22"/>
              </w:rPr>
            </w:pPr>
          </w:p>
          <w:p w14:paraId="6D3BEE81" w14:textId="77777777" w:rsidR="00A326F9" w:rsidRPr="00991B5B" w:rsidRDefault="00A326F9" w:rsidP="41AAE1DA">
            <w:pPr>
              <w:jc w:val="both"/>
              <w:rPr>
                <w:rFonts w:asciiTheme="minorHAnsi" w:eastAsiaTheme="minorEastAsia" w:hAnsiTheme="minorHAnsi" w:cstheme="minorHAnsi"/>
                <w:sz w:val="22"/>
                <w:szCs w:val="22"/>
              </w:rPr>
            </w:pPr>
          </w:p>
          <w:p w14:paraId="57BCF682" w14:textId="77777777" w:rsidR="00A326F9" w:rsidRPr="00991B5B" w:rsidRDefault="00A326F9" w:rsidP="41AAE1DA">
            <w:pPr>
              <w:jc w:val="both"/>
              <w:rPr>
                <w:rFonts w:asciiTheme="minorHAnsi" w:eastAsiaTheme="minorEastAsia" w:hAnsiTheme="minorHAnsi" w:cstheme="minorHAnsi"/>
                <w:sz w:val="22"/>
                <w:szCs w:val="22"/>
              </w:rPr>
            </w:pPr>
          </w:p>
          <w:p w14:paraId="793C885D" w14:textId="2F39CEBD" w:rsidR="00A326F9" w:rsidRPr="00991B5B" w:rsidRDefault="00A326F9" w:rsidP="41AAE1DA">
            <w:pPr>
              <w:jc w:val="both"/>
              <w:rPr>
                <w:rFonts w:asciiTheme="minorHAnsi" w:eastAsiaTheme="minorEastAsia" w:hAnsiTheme="minorHAnsi" w:cstheme="minorHAnsi"/>
                <w:sz w:val="22"/>
                <w:szCs w:val="22"/>
              </w:rPr>
            </w:pPr>
          </w:p>
        </w:tc>
        <w:tc>
          <w:tcPr>
            <w:tcW w:w="7807" w:type="dxa"/>
          </w:tcPr>
          <w:p w14:paraId="38058F42" w14:textId="77777777" w:rsidR="00851EEF" w:rsidRPr="00991B5B" w:rsidRDefault="00851EEF" w:rsidP="00194988">
            <w:pPr>
              <w:jc w:val="both"/>
              <w:rPr>
                <w:rFonts w:asciiTheme="minorHAnsi" w:hAnsiTheme="minorHAnsi" w:cstheme="minorHAnsi"/>
                <w:sz w:val="22"/>
                <w:szCs w:val="22"/>
              </w:rPr>
            </w:pPr>
            <w:r w:rsidRPr="00991B5B">
              <w:rPr>
                <w:rFonts w:asciiTheme="minorHAnsi" w:hAnsiTheme="minorHAnsi" w:cstheme="minorHAnsi"/>
                <w:sz w:val="22"/>
                <w:szCs w:val="22"/>
              </w:rPr>
              <w:t xml:space="preserve">• Lead the Senior Management Team, </w:t>
            </w:r>
            <w:r w:rsidR="00DF6E46" w:rsidRPr="00991B5B">
              <w:rPr>
                <w:rFonts w:asciiTheme="minorHAnsi" w:hAnsiTheme="minorHAnsi" w:cstheme="minorHAnsi"/>
                <w:sz w:val="22"/>
                <w:szCs w:val="22"/>
              </w:rPr>
              <w:t xml:space="preserve">supporting their personal development and wellbeing through leadership and line management skills. </w:t>
            </w:r>
          </w:p>
          <w:p w14:paraId="3D9A5175" w14:textId="733A867E" w:rsidR="00851EEF" w:rsidRPr="00991B5B" w:rsidRDefault="00DF6E46" w:rsidP="00194988">
            <w:pPr>
              <w:jc w:val="both"/>
              <w:rPr>
                <w:rFonts w:asciiTheme="minorHAnsi" w:hAnsiTheme="minorHAnsi" w:cstheme="minorHAnsi"/>
                <w:sz w:val="22"/>
                <w:szCs w:val="22"/>
              </w:rPr>
            </w:pPr>
            <w:r w:rsidRPr="00991B5B">
              <w:rPr>
                <w:rFonts w:asciiTheme="minorHAnsi" w:hAnsiTheme="minorHAnsi" w:cstheme="minorHAnsi"/>
                <w:sz w:val="22"/>
                <w:szCs w:val="22"/>
              </w:rPr>
              <w:t xml:space="preserve">• Engage and inspire across all levels of the whole organisation, to support, challenge and build </w:t>
            </w:r>
            <w:r w:rsidR="00851EEF" w:rsidRPr="00991B5B">
              <w:rPr>
                <w:rFonts w:asciiTheme="minorHAnsi" w:hAnsiTheme="minorHAnsi" w:cstheme="minorHAnsi"/>
                <w:sz w:val="22"/>
                <w:szCs w:val="22"/>
              </w:rPr>
              <w:t>Thames21</w:t>
            </w:r>
            <w:r w:rsidRPr="00991B5B">
              <w:rPr>
                <w:rFonts w:asciiTheme="minorHAnsi" w:hAnsiTheme="minorHAnsi" w:cstheme="minorHAnsi"/>
                <w:sz w:val="22"/>
                <w:szCs w:val="22"/>
              </w:rPr>
              <w:t xml:space="preserve"> to deliver greater impact</w:t>
            </w:r>
            <w:r w:rsidR="00A56CEA" w:rsidRPr="00991B5B">
              <w:rPr>
                <w:rFonts w:asciiTheme="minorHAnsi" w:hAnsiTheme="minorHAnsi" w:cstheme="minorHAnsi"/>
                <w:sz w:val="22"/>
                <w:szCs w:val="22"/>
              </w:rPr>
              <w:t>.</w:t>
            </w:r>
            <w:r w:rsidRPr="00991B5B">
              <w:rPr>
                <w:rFonts w:asciiTheme="minorHAnsi" w:hAnsiTheme="minorHAnsi" w:cstheme="minorHAnsi"/>
                <w:sz w:val="22"/>
                <w:szCs w:val="22"/>
              </w:rPr>
              <w:t xml:space="preserve"> </w:t>
            </w:r>
          </w:p>
          <w:p w14:paraId="118743F7" w14:textId="0998F214" w:rsidR="00851EEF" w:rsidRPr="00991B5B" w:rsidRDefault="00DF6E46" w:rsidP="00194988">
            <w:pPr>
              <w:jc w:val="both"/>
              <w:rPr>
                <w:rFonts w:asciiTheme="minorHAnsi" w:hAnsiTheme="minorHAnsi" w:cstheme="minorHAnsi"/>
                <w:sz w:val="22"/>
                <w:szCs w:val="22"/>
              </w:rPr>
            </w:pPr>
            <w:r w:rsidRPr="00991B5B">
              <w:rPr>
                <w:rFonts w:asciiTheme="minorHAnsi" w:hAnsiTheme="minorHAnsi" w:cstheme="minorHAnsi"/>
                <w:sz w:val="22"/>
                <w:szCs w:val="22"/>
              </w:rPr>
              <w:t xml:space="preserve">• Ensure the organisation is fit for purpose, is performing effectively and that its systems and processes support the successful implementation of the </w:t>
            </w:r>
            <w:r w:rsidR="00BC52BE" w:rsidRPr="00991B5B">
              <w:rPr>
                <w:rFonts w:asciiTheme="minorHAnsi" w:hAnsiTheme="minorHAnsi" w:cstheme="minorHAnsi"/>
                <w:sz w:val="22"/>
                <w:szCs w:val="22"/>
              </w:rPr>
              <w:t>Five-Year</w:t>
            </w:r>
            <w:r w:rsidR="00851EEF" w:rsidRPr="00991B5B">
              <w:rPr>
                <w:rFonts w:asciiTheme="minorHAnsi" w:hAnsiTheme="minorHAnsi" w:cstheme="minorHAnsi"/>
                <w:sz w:val="22"/>
                <w:szCs w:val="22"/>
              </w:rPr>
              <w:t xml:space="preserve"> Plan</w:t>
            </w:r>
            <w:r w:rsidRPr="00991B5B">
              <w:rPr>
                <w:rFonts w:asciiTheme="minorHAnsi" w:hAnsiTheme="minorHAnsi" w:cstheme="minorHAnsi"/>
                <w:sz w:val="22"/>
                <w:szCs w:val="22"/>
              </w:rPr>
              <w:t xml:space="preserve">. </w:t>
            </w:r>
          </w:p>
          <w:p w14:paraId="1FB95AEF" w14:textId="62B2015D" w:rsidR="006A4C33" w:rsidRPr="00991B5B" w:rsidRDefault="006A4C33" w:rsidP="00194988">
            <w:pPr>
              <w:jc w:val="both"/>
              <w:rPr>
                <w:rFonts w:asciiTheme="minorHAnsi" w:hAnsiTheme="minorHAnsi" w:cstheme="minorHAnsi"/>
                <w:sz w:val="22"/>
                <w:szCs w:val="22"/>
              </w:rPr>
            </w:pPr>
            <w:r w:rsidRPr="00991B5B">
              <w:rPr>
                <w:rFonts w:asciiTheme="minorHAnsi" w:hAnsiTheme="minorHAnsi" w:cstheme="minorHAnsi"/>
                <w:sz w:val="22"/>
                <w:szCs w:val="22"/>
              </w:rPr>
              <w:t>• Ensure that the welfare, health and wellbeing of staff and volunteers is protected and maintained.</w:t>
            </w:r>
          </w:p>
          <w:p w14:paraId="61EB360F" w14:textId="163A5206" w:rsidR="00A56CEA" w:rsidRPr="00991B5B" w:rsidRDefault="00A56CEA" w:rsidP="00194988">
            <w:pPr>
              <w:jc w:val="both"/>
              <w:rPr>
                <w:rFonts w:asciiTheme="minorHAnsi" w:hAnsiTheme="minorHAnsi" w:cstheme="minorHAnsi"/>
                <w:sz w:val="22"/>
                <w:szCs w:val="22"/>
              </w:rPr>
            </w:pPr>
            <w:r w:rsidRPr="00991B5B">
              <w:rPr>
                <w:rFonts w:asciiTheme="minorHAnsi" w:hAnsiTheme="minorHAnsi" w:cstheme="minorHAnsi"/>
                <w:sz w:val="22"/>
                <w:szCs w:val="22"/>
              </w:rPr>
              <w:t xml:space="preserve">• </w:t>
            </w:r>
            <w:r w:rsidRPr="00991B5B">
              <w:rPr>
                <w:rFonts w:asciiTheme="minorHAnsi" w:eastAsiaTheme="minorEastAsia" w:hAnsiTheme="minorHAnsi" w:cstheme="minorHAnsi"/>
                <w:sz w:val="22"/>
                <w:szCs w:val="22"/>
              </w:rPr>
              <w:t>Ensure the organisation complies with and works towards best practice in all aspects of Health and Safety legislation and that compliance requirements are understood and applied to partner organisations involved in programme delivery (including volunteers, contractors and other third parties) and similarly ensure Safeguarding policies are in place and actively being implemented.</w:t>
            </w:r>
          </w:p>
          <w:p w14:paraId="2387AE52" w14:textId="77777777" w:rsidR="006A4C33" w:rsidRPr="00991B5B" w:rsidRDefault="00DF6E46" w:rsidP="00194988">
            <w:pPr>
              <w:jc w:val="both"/>
              <w:rPr>
                <w:rFonts w:asciiTheme="minorHAnsi" w:hAnsiTheme="minorHAnsi" w:cstheme="minorHAnsi"/>
                <w:sz w:val="22"/>
                <w:szCs w:val="22"/>
              </w:rPr>
            </w:pPr>
            <w:r w:rsidRPr="00991B5B">
              <w:rPr>
                <w:rFonts w:asciiTheme="minorHAnsi" w:hAnsiTheme="minorHAnsi" w:cstheme="minorHAnsi"/>
                <w:sz w:val="22"/>
                <w:szCs w:val="22"/>
              </w:rPr>
              <w:lastRenderedPageBreak/>
              <w:t xml:space="preserve">• Champion equality, diversity and inclusion </w:t>
            </w:r>
            <w:r w:rsidR="00851EEF" w:rsidRPr="00991B5B">
              <w:rPr>
                <w:rFonts w:asciiTheme="minorHAnsi" w:hAnsiTheme="minorHAnsi" w:cstheme="minorHAnsi"/>
                <w:sz w:val="22"/>
                <w:szCs w:val="22"/>
              </w:rPr>
              <w:t>across Thames21’s staff, volunteers, projects and programmes</w:t>
            </w:r>
            <w:r w:rsidR="006A4C33" w:rsidRPr="00991B5B">
              <w:rPr>
                <w:rFonts w:asciiTheme="minorHAnsi" w:hAnsiTheme="minorHAnsi" w:cstheme="minorHAnsi"/>
                <w:sz w:val="22"/>
                <w:szCs w:val="22"/>
              </w:rPr>
              <w:t>.</w:t>
            </w:r>
          </w:p>
          <w:p w14:paraId="22485AE9" w14:textId="353FC10E" w:rsidR="00F71A31" w:rsidRPr="00D01B24" w:rsidRDefault="006A4C33" w:rsidP="00A56CEA">
            <w:pPr>
              <w:jc w:val="both"/>
              <w:rPr>
                <w:rFonts w:asciiTheme="minorHAnsi" w:hAnsiTheme="minorHAnsi" w:cstheme="minorHAnsi"/>
                <w:sz w:val="22"/>
                <w:szCs w:val="22"/>
              </w:rPr>
            </w:pPr>
            <w:r w:rsidRPr="00991B5B">
              <w:rPr>
                <w:rFonts w:asciiTheme="minorHAnsi" w:hAnsiTheme="minorHAnsi" w:cstheme="minorHAnsi"/>
                <w:sz w:val="22"/>
                <w:szCs w:val="22"/>
              </w:rPr>
              <w:t xml:space="preserve">• </w:t>
            </w:r>
            <w:r w:rsidR="00194988" w:rsidRPr="00991B5B">
              <w:rPr>
                <w:rFonts w:asciiTheme="minorHAnsi" w:eastAsiaTheme="minorEastAsia" w:hAnsiTheme="minorHAnsi" w:cstheme="minorHAnsi"/>
                <w:sz w:val="22"/>
                <w:szCs w:val="22"/>
              </w:rPr>
              <w:t>Establish and maintain an HR system which ensures</w:t>
            </w:r>
            <w:r w:rsidR="009E4ED6" w:rsidRPr="00991B5B">
              <w:rPr>
                <w:rFonts w:asciiTheme="minorHAnsi" w:eastAsiaTheme="minorEastAsia" w:hAnsiTheme="minorHAnsi" w:cstheme="minorHAnsi"/>
                <w:sz w:val="22"/>
                <w:szCs w:val="22"/>
              </w:rPr>
              <w:t xml:space="preserve"> </w:t>
            </w:r>
            <w:r w:rsidR="00194988" w:rsidRPr="00991B5B">
              <w:rPr>
                <w:rFonts w:asciiTheme="minorHAnsi" w:eastAsiaTheme="minorEastAsia" w:hAnsiTheme="minorHAnsi" w:cstheme="minorHAnsi"/>
                <w:sz w:val="22"/>
                <w:szCs w:val="22"/>
              </w:rPr>
              <w:t>leadership and maximises the potential of staff and is in</w:t>
            </w:r>
            <w:r w:rsidR="009E4ED6" w:rsidRPr="00991B5B">
              <w:rPr>
                <w:rFonts w:asciiTheme="minorHAnsi" w:eastAsiaTheme="minorEastAsia" w:hAnsiTheme="minorHAnsi" w:cstheme="minorHAnsi"/>
                <w:sz w:val="22"/>
                <w:szCs w:val="22"/>
              </w:rPr>
              <w:t xml:space="preserve"> </w:t>
            </w:r>
            <w:r w:rsidR="00194988" w:rsidRPr="00991B5B">
              <w:rPr>
                <w:rFonts w:asciiTheme="minorHAnsi" w:eastAsiaTheme="minorEastAsia" w:hAnsiTheme="minorHAnsi" w:cstheme="minorHAnsi"/>
                <w:sz w:val="22"/>
                <w:szCs w:val="22"/>
              </w:rPr>
              <w:t>keeping with the vision and values of the organisation.</w:t>
            </w:r>
          </w:p>
        </w:tc>
      </w:tr>
      <w:tr w:rsidR="00A326F9" w:rsidRPr="00991B5B" w14:paraId="78045F0B" w14:textId="77777777" w:rsidTr="00432553">
        <w:tc>
          <w:tcPr>
            <w:tcW w:w="2689" w:type="dxa"/>
          </w:tcPr>
          <w:p w14:paraId="45B78A0B" w14:textId="77777777" w:rsidR="00BE0F20" w:rsidRPr="008F1153" w:rsidRDefault="00BE0F20" w:rsidP="00BE0F20">
            <w:pPr>
              <w:jc w:val="both"/>
              <w:rPr>
                <w:rFonts w:asciiTheme="minorHAnsi" w:eastAsiaTheme="minorEastAsia" w:hAnsiTheme="minorHAnsi" w:cstheme="minorHAnsi"/>
                <w:b/>
                <w:bCs/>
                <w:sz w:val="22"/>
                <w:szCs w:val="22"/>
              </w:rPr>
            </w:pPr>
            <w:r w:rsidRPr="008F1153">
              <w:rPr>
                <w:rFonts w:asciiTheme="minorHAnsi" w:eastAsiaTheme="minorEastAsia" w:hAnsiTheme="minorHAnsi" w:cstheme="minorHAnsi"/>
                <w:b/>
                <w:bCs/>
                <w:sz w:val="22"/>
                <w:szCs w:val="22"/>
              </w:rPr>
              <w:lastRenderedPageBreak/>
              <w:t xml:space="preserve">4. Finances and </w:t>
            </w:r>
          </w:p>
          <w:p w14:paraId="2ED82E09" w14:textId="2D37982C" w:rsidR="00A326F9" w:rsidRPr="008F1153" w:rsidRDefault="00BE0F20" w:rsidP="00BE0F20">
            <w:pPr>
              <w:jc w:val="both"/>
              <w:rPr>
                <w:rFonts w:asciiTheme="minorHAnsi" w:eastAsiaTheme="minorEastAsia" w:hAnsiTheme="minorHAnsi" w:cstheme="minorHAnsi"/>
                <w:b/>
                <w:bCs/>
                <w:sz w:val="22"/>
                <w:szCs w:val="22"/>
              </w:rPr>
            </w:pPr>
            <w:r w:rsidRPr="008F1153">
              <w:rPr>
                <w:rFonts w:asciiTheme="minorHAnsi" w:eastAsiaTheme="minorEastAsia" w:hAnsiTheme="minorHAnsi" w:cstheme="minorHAnsi"/>
                <w:b/>
                <w:bCs/>
                <w:sz w:val="22"/>
                <w:szCs w:val="22"/>
              </w:rPr>
              <w:t>Funding</w:t>
            </w:r>
          </w:p>
          <w:p w14:paraId="3A75B746" w14:textId="77777777" w:rsidR="00A326F9" w:rsidRPr="00991B5B" w:rsidRDefault="00A326F9" w:rsidP="41AAE1DA">
            <w:pPr>
              <w:jc w:val="both"/>
              <w:rPr>
                <w:rFonts w:asciiTheme="minorHAnsi" w:eastAsiaTheme="minorEastAsia" w:hAnsiTheme="minorHAnsi" w:cstheme="minorHAnsi"/>
                <w:sz w:val="22"/>
                <w:szCs w:val="22"/>
              </w:rPr>
            </w:pPr>
          </w:p>
          <w:p w14:paraId="3E71305B" w14:textId="77777777" w:rsidR="00A326F9" w:rsidRPr="00991B5B" w:rsidRDefault="00A326F9" w:rsidP="41AAE1DA">
            <w:pPr>
              <w:jc w:val="both"/>
              <w:rPr>
                <w:rFonts w:asciiTheme="minorHAnsi" w:eastAsiaTheme="minorEastAsia" w:hAnsiTheme="minorHAnsi" w:cstheme="minorHAnsi"/>
                <w:sz w:val="22"/>
                <w:szCs w:val="22"/>
              </w:rPr>
            </w:pPr>
          </w:p>
          <w:p w14:paraId="47268084" w14:textId="77777777" w:rsidR="00A326F9" w:rsidRPr="00991B5B" w:rsidRDefault="00A326F9" w:rsidP="41AAE1DA">
            <w:pPr>
              <w:jc w:val="both"/>
              <w:rPr>
                <w:rFonts w:asciiTheme="minorHAnsi" w:eastAsiaTheme="minorEastAsia" w:hAnsiTheme="minorHAnsi" w:cstheme="minorHAnsi"/>
                <w:sz w:val="22"/>
                <w:szCs w:val="22"/>
              </w:rPr>
            </w:pPr>
          </w:p>
          <w:p w14:paraId="15A97150" w14:textId="77777777" w:rsidR="00A326F9" w:rsidRPr="00991B5B" w:rsidRDefault="00A326F9" w:rsidP="41AAE1DA">
            <w:pPr>
              <w:jc w:val="both"/>
              <w:rPr>
                <w:rFonts w:asciiTheme="minorHAnsi" w:eastAsiaTheme="minorEastAsia" w:hAnsiTheme="minorHAnsi" w:cstheme="minorHAnsi"/>
                <w:sz w:val="22"/>
                <w:szCs w:val="22"/>
              </w:rPr>
            </w:pPr>
          </w:p>
          <w:p w14:paraId="06B308AE" w14:textId="77777777" w:rsidR="00A326F9" w:rsidRPr="00991B5B" w:rsidRDefault="00A326F9" w:rsidP="41AAE1DA">
            <w:pPr>
              <w:jc w:val="both"/>
              <w:rPr>
                <w:rFonts w:asciiTheme="minorHAnsi" w:eastAsiaTheme="minorEastAsia" w:hAnsiTheme="minorHAnsi" w:cstheme="minorHAnsi"/>
                <w:sz w:val="22"/>
                <w:szCs w:val="22"/>
              </w:rPr>
            </w:pPr>
          </w:p>
          <w:p w14:paraId="0D1A4D00" w14:textId="206CBD9E" w:rsidR="00A326F9" w:rsidRPr="00991B5B" w:rsidRDefault="00A326F9" w:rsidP="41AAE1DA">
            <w:pPr>
              <w:jc w:val="both"/>
              <w:rPr>
                <w:rFonts w:asciiTheme="minorHAnsi" w:eastAsiaTheme="minorEastAsia" w:hAnsiTheme="minorHAnsi" w:cstheme="minorHAnsi"/>
                <w:sz w:val="22"/>
                <w:szCs w:val="22"/>
              </w:rPr>
            </w:pPr>
          </w:p>
        </w:tc>
        <w:tc>
          <w:tcPr>
            <w:tcW w:w="7807" w:type="dxa"/>
          </w:tcPr>
          <w:p w14:paraId="16FEB4E7" w14:textId="410C1B54" w:rsidR="00D65616" w:rsidRPr="00991B5B" w:rsidRDefault="00D65616" w:rsidP="00F14254">
            <w:pPr>
              <w:jc w:val="both"/>
              <w:rPr>
                <w:rFonts w:asciiTheme="minorHAnsi" w:hAnsiTheme="minorHAnsi" w:cstheme="minorHAnsi"/>
                <w:sz w:val="22"/>
                <w:szCs w:val="22"/>
              </w:rPr>
            </w:pPr>
            <w:r w:rsidRPr="00991B5B">
              <w:rPr>
                <w:rFonts w:asciiTheme="minorHAnsi" w:hAnsiTheme="minorHAnsi" w:cstheme="minorHAnsi"/>
                <w:sz w:val="22"/>
                <w:szCs w:val="22"/>
              </w:rPr>
              <w:t xml:space="preserve">• </w:t>
            </w:r>
            <w:r w:rsidR="005F015A" w:rsidRPr="00991B5B">
              <w:rPr>
                <w:rFonts w:asciiTheme="minorHAnsi" w:hAnsiTheme="minorHAnsi" w:cstheme="minorHAnsi"/>
                <w:sz w:val="22"/>
                <w:szCs w:val="22"/>
              </w:rPr>
              <w:t xml:space="preserve">Drive strong financial management of the charity, including </w:t>
            </w:r>
            <w:r w:rsidRPr="00991B5B">
              <w:rPr>
                <w:rFonts w:asciiTheme="minorHAnsi" w:hAnsiTheme="minorHAnsi" w:cstheme="minorHAnsi"/>
                <w:sz w:val="22"/>
                <w:szCs w:val="22"/>
              </w:rPr>
              <w:t xml:space="preserve">securing </w:t>
            </w:r>
            <w:r w:rsidR="005F015A" w:rsidRPr="00991B5B">
              <w:rPr>
                <w:rFonts w:asciiTheme="minorHAnsi" w:hAnsiTheme="minorHAnsi" w:cstheme="minorHAnsi"/>
                <w:sz w:val="22"/>
                <w:szCs w:val="22"/>
              </w:rPr>
              <w:t xml:space="preserve">significant external funds as well as overseeing budgets, preparation of annual accounts and required reporting. </w:t>
            </w:r>
          </w:p>
          <w:p w14:paraId="2ABB8D8C" w14:textId="1B762DD2" w:rsidR="00F14254" w:rsidRPr="00991B5B" w:rsidRDefault="00D65616" w:rsidP="00F14254">
            <w:pPr>
              <w:jc w:val="both"/>
              <w:rPr>
                <w:rFonts w:asciiTheme="minorHAnsi" w:eastAsiaTheme="minorEastAsia" w:hAnsiTheme="minorHAnsi" w:cstheme="minorHAnsi"/>
                <w:sz w:val="22"/>
                <w:szCs w:val="22"/>
              </w:rPr>
            </w:pPr>
            <w:r w:rsidRPr="00991B5B">
              <w:rPr>
                <w:rFonts w:asciiTheme="minorHAnsi" w:hAnsiTheme="minorHAnsi" w:cstheme="minorHAnsi"/>
                <w:sz w:val="22"/>
                <w:szCs w:val="22"/>
              </w:rPr>
              <w:t xml:space="preserve">• Responsible </w:t>
            </w:r>
            <w:r w:rsidR="00F14254" w:rsidRPr="00991B5B">
              <w:rPr>
                <w:rFonts w:asciiTheme="minorHAnsi" w:eastAsiaTheme="minorEastAsia" w:hAnsiTheme="minorHAnsi" w:cstheme="minorHAnsi"/>
                <w:sz w:val="22"/>
                <w:szCs w:val="22"/>
              </w:rPr>
              <w:t>for the overall financial health of the organisation; ensure that expenditure is controlled in line with budgets as approved by the Board and income is maximised wherever possible.</w:t>
            </w:r>
          </w:p>
          <w:p w14:paraId="03B7D10F" w14:textId="7DFDAB4A" w:rsidR="00F14254" w:rsidRPr="00991B5B" w:rsidRDefault="00D65616" w:rsidP="00F14254">
            <w:pPr>
              <w:jc w:val="both"/>
              <w:rPr>
                <w:rFonts w:asciiTheme="minorHAnsi" w:eastAsiaTheme="minorEastAsia" w:hAnsiTheme="minorHAnsi" w:cstheme="minorHAnsi"/>
                <w:sz w:val="22"/>
                <w:szCs w:val="22"/>
              </w:rPr>
            </w:pPr>
            <w:r w:rsidRPr="00991B5B">
              <w:rPr>
                <w:rFonts w:asciiTheme="minorHAnsi" w:hAnsiTheme="minorHAnsi" w:cstheme="minorHAnsi"/>
                <w:sz w:val="22"/>
                <w:szCs w:val="22"/>
              </w:rPr>
              <w:t xml:space="preserve">• </w:t>
            </w:r>
            <w:r w:rsidR="00F14254" w:rsidRPr="00991B5B">
              <w:rPr>
                <w:rFonts w:asciiTheme="minorHAnsi" w:eastAsiaTheme="minorEastAsia" w:hAnsiTheme="minorHAnsi" w:cstheme="minorHAnsi"/>
                <w:sz w:val="22"/>
                <w:szCs w:val="22"/>
              </w:rPr>
              <w:t>Direct financial planning, management and control in accordance with best practice, having regard to short and long-term organisational requirements.</w:t>
            </w:r>
          </w:p>
          <w:p w14:paraId="3DDBDC07" w14:textId="103F9236" w:rsidR="00F14254" w:rsidRPr="00991B5B" w:rsidRDefault="00D65616" w:rsidP="00F14254">
            <w:pPr>
              <w:jc w:val="both"/>
              <w:rPr>
                <w:rFonts w:asciiTheme="minorHAnsi" w:eastAsiaTheme="minorEastAsia" w:hAnsiTheme="minorHAnsi" w:cstheme="minorHAnsi"/>
                <w:sz w:val="22"/>
                <w:szCs w:val="22"/>
              </w:rPr>
            </w:pPr>
            <w:r w:rsidRPr="00991B5B">
              <w:rPr>
                <w:rFonts w:asciiTheme="minorHAnsi" w:hAnsiTheme="minorHAnsi" w:cstheme="minorHAnsi"/>
                <w:sz w:val="22"/>
                <w:szCs w:val="22"/>
              </w:rPr>
              <w:t xml:space="preserve">• </w:t>
            </w:r>
            <w:r w:rsidR="00F14254" w:rsidRPr="00991B5B">
              <w:rPr>
                <w:rFonts w:asciiTheme="minorHAnsi" w:eastAsiaTheme="minorEastAsia" w:hAnsiTheme="minorHAnsi" w:cstheme="minorHAnsi"/>
                <w:sz w:val="22"/>
                <w:szCs w:val="22"/>
              </w:rPr>
              <w:t xml:space="preserve">Prepare the annual budget with the Senior Management </w:t>
            </w:r>
          </w:p>
          <w:p w14:paraId="084ED4A5" w14:textId="3A08E0DA" w:rsidR="00F14254" w:rsidRPr="00991B5B" w:rsidRDefault="00F14254" w:rsidP="00F14254">
            <w:pPr>
              <w:jc w:val="both"/>
              <w:rPr>
                <w:rFonts w:asciiTheme="minorHAnsi" w:eastAsiaTheme="minorEastAsia" w:hAnsiTheme="minorHAnsi" w:cstheme="minorHAnsi"/>
                <w:sz w:val="22"/>
                <w:szCs w:val="22"/>
              </w:rPr>
            </w:pPr>
            <w:r w:rsidRPr="00991B5B">
              <w:rPr>
                <w:rFonts w:asciiTheme="minorHAnsi" w:eastAsiaTheme="minorEastAsia" w:hAnsiTheme="minorHAnsi" w:cstheme="minorHAnsi"/>
                <w:sz w:val="22"/>
                <w:szCs w:val="22"/>
              </w:rPr>
              <w:t>Team, ensuring effective budgetary monitoring and control of expenditure.</w:t>
            </w:r>
          </w:p>
          <w:p w14:paraId="6B62BAFF" w14:textId="7B0EB473" w:rsidR="00F14254" w:rsidRPr="00991B5B" w:rsidRDefault="00D65616" w:rsidP="00F14254">
            <w:pPr>
              <w:jc w:val="both"/>
              <w:rPr>
                <w:rFonts w:asciiTheme="minorHAnsi" w:eastAsiaTheme="minorEastAsia" w:hAnsiTheme="minorHAnsi" w:cstheme="minorHAnsi"/>
                <w:sz w:val="22"/>
                <w:szCs w:val="22"/>
              </w:rPr>
            </w:pPr>
            <w:r w:rsidRPr="00991B5B">
              <w:rPr>
                <w:rFonts w:asciiTheme="minorHAnsi" w:hAnsiTheme="minorHAnsi" w:cstheme="minorHAnsi"/>
                <w:sz w:val="22"/>
                <w:szCs w:val="22"/>
              </w:rPr>
              <w:t xml:space="preserve">• </w:t>
            </w:r>
            <w:r w:rsidRPr="00991B5B">
              <w:rPr>
                <w:rFonts w:asciiTheme="minorHAnsi" w:eastAsiaTheme="minorEastAsia" w:hAnsiTheme="minorHAnsi" w:cstheme="minorHAnsi"/>
                <w:sz w:val="22"/>
                <w:szCs w:val="22"/>
              </w:rPr>
              <w:t xml:space="preserve">Work with the </w:t>
            </w:r>
            <w:r w:rsidR="00C06EF3" w:rsidRPr="00991B5B">
              <w:rPr>
                <w:rFonts w:asciiTheme="minorHAnsi" w:eastAsiaTheme="minorEastAsia" w:hAnsiTheme="minorHAnsi" w:cstheme="minorHAnsi"/>
                <w:sz w:val="22"/>
                <w:szCs w:val="22"/>
              </w:rPr>
              <w:t>charity’s m</w:t>
            </w:r>
            <w:r w:rsidR="003C6BC7" w:rsidRPr="00991B5B">
              <w:rPr>
                <w:rFonts w:asciiTheme="minorHAnsi" w:eastAsiaTheme="minorEastAsia" w:hAnsiTheme="minorHAnsi" w:cstheme="minorHAnsi"/>
                <w:sz w:val="22"/>
                <w:szCs w:val="22"/>
              </w:rPr>
              <w:t>anagement</w:t>
            </w:r>
            <w:r w:rsidRPr="00991B5B">
              <w:rPr>
                <w:rFonts w:asciiTheme="minorHAnsi" w:eastAsiaTheme="minorEastAsia" w:hAnsiTheme="minorHAnsi" w:cstheme="minorHAnsi"/>
                <w:sz w:val="22"/>
                <w:szCs w:val="22"/>
              </w:rPr>
              <w:t xml:space="preserve"> to </w:t>
            </w:r>
            <w:r w:rsidR="00C06EF3" w:rsidRPr="00991B5B">
              <w:rPr>
                <w:rFonts w:asciiTheme="minorHAnsi" w:eastAsiaTheme="minorEastAsia" w:hAnsiTheme="minorHAnsi" w:cstheme="minorHAnsi"/>
                <w:sz w:val="22"/>
                <w:szCs w:val="22"/>
              </w:rPr>
              <w:t>d</w:t>
            </w:r>
            <w:r w:rsidR="00F14254" w:rsidRPr="00991B5B">
              <w:rPr>
                <w:rFonts w:asciiTheme="minorHAnsi" w:eastAsiaTheme="minorEastAsia" w:hAnsiTheme="minorHAnsi" w:cstheme="minorHAnsi"/>
                <w:sz w:val="22"/>
                <w:szCs w:val="22"/>
              </w:rPr>
              <w:t xml:space="preserve">evelop </w:t>
            </w:r>
            <w:r w:rsidRPr="00991B5B">
              <w:rPr>
                <w:rFonts w:asciiTheme="minorHAnsi" w:eastAsiaTheme="minorEastAsia" w:hAnsiTheme="minorHAnsi" w:cstheme="minorHAnsi"/>
                <w:sz w:val="22"/>
                <w:szCs w:val="22"/>
              </w:rPr>
              <w:t xml:space="preserve">and deliver </w:t>
            </w:r>
            <w:r w:rsidR="00F14254" w:rsidRPr="00991B5B">
              <w:rPr>
                <w:rFonts w:asciiTheme="minorHAnsi" w:eastAsiaTheme="minorEastAsia" w:hAnsiTheme="minorHAnsi" w:cstheme="minorHAnsi"/>
                <w:sz w:val="22"/>
                <w:szCs w:val="22"/>
              </w:rPr>
              <w:t>a funding strategy to ensure resources are sufficient to meet short and long-term requirements of the organisation.</w:t>
            </w:r>
          </w:p>
          <w:p w14:paraId="4508A73B" w14:textId="4735D130" w:rsidR="006E0E9A" w:rsidRPr="00991B5B" w:rsidRDefault="00D65616" w:rsidP="00D65616">
            <w:pPr>
              <w:jc w:val="both"/>
              <w:rPr>
                <w:rFonts w:asciiTheme="minorHAnsi" w:eastAsiaTheme="minorEastAsia" w:hAnsiTheme="minorHAnsi" w:cstheme="minorHAnsi"/>
                <w:color w:val="00B050"/>
                <w:sz w:val="22"/>
                <w:szCs w:val="22"/>
              </w:rPr>
            </w:pPr>
            <w:r w:rsidRPr="00991B5B">
              <w:rPr>
                <w:rFonts w:asciiTheme="minorHAnsi" w:hAnsiTheme="minorHAnsi" w:cstheme="minorHAnsi"/>
                <w:sz w:val="22"/>
                <w:szCs w:val="22"/>
              </w:rPr>
              <w:t xml:space="preserve">• </w:t>
            </w:r>
            <w:r w:rsidR="00F14254" w:rsidRPr="00991B5B">
              <w:rPr>
                <w:rFonts w:asciiTheme="minorHAnsi" w:eastAsiaTheme="minorEastAsia" w:hAnsiTheme="minorHAnsi" w:cstheme="minorHAnsi"/>
                <w:sz w:val="22"/>
                <w:szCs w:val="22"/>
              </w:rPr>
              <w:t>Ensure that the organisatio</w:t>
            </w:r>
            <w:r w:rsidRPr="00991B5B">
              <w:rPr>
                <w:rFonts w:asciiTheme="minorHAnsi" w:eastAsiaTheme="minorEastAsia" w:hAnsiTheme="minorHAnsi" w:cstheme="minorHAnsi"/>
                <w:sz w:val="22"/>
                <w:szCs w:val="22"/>
              </w:rPr>
              <w:t>n’s finances and fundraising are managed in accordance with</w:t>
            </w:r>
            <w:r w:rsidR="00952CC5" w:rsidRPr="00991B5B">
              <w:rPr>
                <w:rFonts w:asciiTheme="minorHAnsi" w:eastAsiaTheme="minorEastAsia" w:hAnsiTheme="minorHAnsi" w:cstheme="minorHAnsi"/>
                <w:sz w:val="22"/>
                <w:szCs w:val="22"/>
              </w:rPr>
              <w:t xml:space="preserve"> </w:t>
            </w:r>
            <w:r w:rsidRPr="00991B5B">
              <w:rPr>
                <w:rFonts w:asciiTheme="minorHAnsi" w:eastAsiaTheme="minorEastAsia" w:hAnsiTheme="minorHAnsi" w:cstheme="minorHAnsi"/>
                <w:sz w:val="22"/>
                <w:szCs w:val="22"/>
              </w:rPr>
              <w:t>current legal frameworks and best practice including the latest charit</w:t>
            </w:r>
            <w:r w:rsidR="003C6BC7" w:rsidRPr="00991B5B">
              <w:rPr>
                <w:rFonts w:asciiTheme="minorHAnsi" w:eastAsiaTheme="minorEastAsia" w:hAnsiTheme="minorHAnsi" w:cstheme="minorHAnsi"/>
                <w:sz w:val="22"/>
                <w:szCs w:val="22"/>
              </w:rPr>
              <w:t>ies</w:t>
            </w:r>
            <w:r w:rsidRPr="00991B5B">
              <w:rPr>
                <w:rFonts w:asciiTheme="minorHAnsi" w:eastAsiaTheme="minorEastAsia" w:hAnsiTheme="minorHAnsi" w:cstheme="minorHAnsi"/>
                <w:sz w:val="22"/>
                <w:szCs w:val="22"/>
              </w:rPr>
              <w:t xml:space="preserve"> legislation and Statement</w:t>
            </w:r>
            <w:r w:rsidR="00952CC5" w:rsidRPr="00991B5B">
              <w:rPr>
                <w:rFonts w:asciiTheme="minorHAnsi" w:eastAsiaTheme="minorEastAsia" w:hAnsiTheme="minorHAnsi" w:cstheme="minorHAnsi"/>
                <w:sz w:val="22"/>
                <w:szCs w:val="22"/>
              </w:rPr>
              <w:t xml:space="preserve"> </w:t>
            </w:r>
            <w:r w:rsidRPr="00991B5B">
              <w:rPr>
                <w:rFonts w:asciiTheme="minorHAnsi" w:eastAsiaTheme="minorEastAsia" w:hAnsiTheme="minorHAnsi" w:cstheme="minorHAnsi"/>
                <w:sz w:val="22"/>
                <w:szCs w:val="22"/>
              </w:rPr>
              <w:t xml:space="preserve">of Recommended Practice (SORP). </w:t>
            </w:r>
          </w:p>
        </w:tc>
      </w:tr>
      <w:tr w:rsidR="00A326F9" w:rsidRPr="00991B5B" w14:paraId="66163057" w14:textId="77777777" w:rsidTr="00432553">
        <w:tc>
          <w:tcPr>
            <w:tcW w:w="2689" w:type="dxa"/>
          </w:tcPr>
          <w:p w14:paraId="6C31EF4E" w14:textId="77777777" w:rsidR="006E0E9A" w:rsidRPr="008F1153" w:rsidRDefault="006E0E9A" w:rsidP="006E0E9A">
            <w:pPr>
              <w:jc w:val="both"/>
              <w:rPr>
                <w:rFonts w:asciiTheme="minorHAnsi" w:eastAsiaTheme="minorEastAsia" w:hAnsiTheme="minorHAnsi" w:cstheme="minorHAnsi"/>
                <w:b/>
                <w:bCs/>
                <w:sz w:val="22"/>
                <w:szCs w:val="22"/>
              </w:rPr>
            </w:pPr>
            <w:r w:rsidRPr="008F1153">
              <w:rPr>
                <w:rFonts w:asciiTheme="minorHAnsi" w:eastAsiaTheme="minorEastAsia" w:hAnsiTheme="minorHAnsi" w:cstheme="minorHAnsi"/>
                <w:b/>
                <w:bCs/>
                <w:sz w:val="22"/>
                <w:szCs w:val="22"/>
              </w:rPr>
              <w:t xml:space="preserve">5. Promotion and </w:t>
            </w:r>
          </w:p>
          <w:p w14:paraId="52B67CCB" w14:textId="77777777" w:rsidR="006E0E9A" w:rsidRPr="008F1153" w:rsidRDefault="006E0E9A" w:rsidP="006E0E9A">
            <w:pPr>
              <w:jc w:val="both"/>
              <w:rPr>
                <w:rFonts w:asciiTheme="minorHAnsi" w:eastAsiaTheme="minorEastAsia" w:hAnsiTheme="minorHAnsi" w:cstheme="minorHAnsi"/>
                <w:b/>
                <w:bCs/>
                <w:sz w:val="22"/>
                <w:szCs w:val="22"/>
              </w:rPr>
            </w:pPr>
            <w:r w:rsidRPr="008F1153">
              <w:rPr>
                <w:rFonts w:asciiTheme="minorHAnsi" w:eastAsiaTheme="minorEastAsia" w:hAnsiTheme="minorHAnsi" w:cstheme="minorHAnsi"/>
                <w:b/>
                <w:bCs/>
                <w:sz w:val="22"/>
                <w:szCs w:val="22"/>
              </w:rPr>
              <w:t xml:space="preserve">Representation of the </w:t>
            </w:r>
          </w:p>
          <w:p w14:paraId="206B0F80" w14:textId="3DDE6285" w:rsidR="00A326F9" w:rsidRPr="008F1153" w:rsidRDefault="006E0E9A" w:rsidP="006E0E9A">
            <w:pPr>
              <w:jc w:val="both"/>
              <w:rPr>
                <w:rFonts w:asciiTheme="minorHAnsi" w:eastAsiaTheme="minorEastAsia" w:hAnsiTheme="minorHAnsi" w:cstheme="minorHAnsi"/>
                <w:b/>
                <w:bCs/>
                <w:sz w:val="22"/>
                <w:szCs w:val="22"/>
              </w:rPr>
            </w:pPr>
            <w:r w:rsidRPr="008F1153">
              <w:rPr>
                <w:rFonts w:asciiTheme="minorHAnsi" w:eastAsiaTheme="minorEastAsia" w:hAnsiTheme="minorHAnsi" w:cstheme="minorHAnsi"/>
                <w:b/>
                <w:bCs/>
                <w:sz w:val="22"/>
                <w:szCs w:val="22"/>
              </w:rPr>
              <w:t>Organisation</w:t>
            </w:r>
          </w:p>
          <w:p w14:paraId="636B08AB" w14:textId="77777777" w:rsidR="00A326F9" w:rsidRPr="00991B5B" w:rsidRDefault="00A326F9" w:rsidP="41AAE1DA">
            <w:pPr>
              <w:jc w:val="both"/>
              <w:rPr>
                <w:rFonts w:asciiTheme="minorHAnsi" w:eastAsiaTheme="minorEastAsia" w:hAnsiTheme="minorHAnsi" w:cstheme="minorHAnsi"/>
                <w:sz w:val="22"/>
                <w:szCs w:val="22"/>
              </w:rPr>
            </w:pPr>
          </w:p>
          <w:p w14:paraId="3B68FCA6" w14:textId="77777777" w:rsidR="00A326F9" w:rsidRPr="00991B5B" w:rsidRDefault="00A326F9" w:rsidP="41AAE1DA">
            <w:pPr>
              <w:jc w:val="both"/>
              <w:rPr>
                <w:rFonts w:asciiTheme="minorHAnsi" w:eastAsiaTheme="minorEastAsia" w:hAnsiTheme="minorHAnsi" w:cstheme="minorHAnsi"/>
                <w:sz w:val="22"/>
                <w:szCs w:val="22"/>
              </w:rPr>
            </w:pPr>
          </w:p>
          <w:p w14:paraId="3E0A9D89" w14:textId="77777777" w:rsidR="00A326F9" w:rsidRPr="00991B5B" w:rsidRDefault="00A326F9" w:rsidP="41AAE1DA">
            <w:pPr>
              <w:jc w:val="both"/>
              <w:rPr>
                <w:rFonts w:asciiTheme="minorHAnsi" w:eastAsiaTheme="minorEastAsia" w:hAnsiTheme="minorHAnsi" w:cstheme="minorHAnsi"/>
                <w:sz w:val="22"/>
                <w:szCs w:val="22"/>
              </w:rPr>
            </w:pPr>
          </w:p>
          <w:p w14:paraId="183C679E" w14:textId="77777777" w:rsidR="00A326F9" w:rsidRPr="00991B5B" w:rsidRDefault="00A326F9" w:rsidP="41AAE1DA">
            <w:pPr>
              <w:jc w:val="both"/>
              <w:rPr>
                <w:rFonts w:asciiTheme="minorHAnsi" w:eastAsiaTheme="minorEastAsia" w:hAnsiTheme="minorHAnsi" w:cstheme="minorHAnsi"/>
                <w:sz w:val="22"/>
                <w:szCs w:val="22"/>
              </w:rPr>
            </w:pPr>
          </w:p>
          <w:p w14:paraId="5614826F" w14:textId="77777777" w:rsidR="00A326F9" w:rsidRPr="00991B5B" w:rsidRDefault="00A326F9" w:rsidP="41AAE1DA">
            <w:pPr>
              <w:jc w:val="both"/>
              <w:rPr>
                <w:rFonts w:asciiTheme="minorHAnsi" w:eastAsiaTheme="minorEastAsia" w:hAnsiTheme="minorHAnsi" w:cstheme="minorHAnsi"/>
                <w:sz w:val="22"/>
                <w:szCs w:val="22"/>
              </w:rPr>
            </w:pPr>
          </w:p>
          <w:p w14:paraId="0F0E465F" w14:textId="77777777" w:rsidR="00A326F9" w:rsidRPr="00991B5B" w:rsidRDefault="00A326F9" w:rsidP="41AAE1DA">
            <w:pPr>
              <w:jc w:val="both"/>
              <w:rPr>
                <w:rFonts w:asciiTheme="minorHAnsi" w:eastAsiaTheme="minorEastAsia" w:hAnsiTheme="minorHAnsi" w:cstheme="minorHAnsi"/>
                <w:sz w:val="22"/>
                <w:szCs w:val="22"/>
              </w:rPr>
            </w:pPr>
          </w:p>
          <w:p w14:paraId="08D44A89" w14:textId="77777777" w:rsidR="00A326F9" w:rsidRPr="00991B5B" w:rsidRDefault="00A326F9" w:rsidP="41AAE1DA">
            <w:pPr>
              <w:jc w:val="both"/>
              <w:rPr>
                <w:rFonts w:asciiTheme="minorHAnsi" w:eastAsiaTheme="minorEastAsia" w:hAnsiTheme="minorHAnsi" w:cstheme="minorHAnsi"/>
                <w:sz w:val="22"/>
                <w:szCs w:val="22"/>
              </w:rPr>
            </w:pPr>
          </w:p>
          <w:p w14:paraId="5ABF1651" w14:textId="31AE5A8B" w:rsidR="00A326F9" w:rsidRPr="00991B5B" w:rsidRDefault="00A326F9" w:rsidP="41AAE1DA">
            <w:pPr>
              <w:jc w:val="both"/>
              <w:rPr>
                <w:rFonts w:asciiTheme="minorHAnsi" w:eastAsiaTheme="minorEastAsia" w:hAnsiTheme="minorHAnsi" w:cstheme="minorHAnsi"/>
                <w:sz w:val="22"/>
                <w:szCs w:val="22"/>
              </w:rPr>
            </w:pPr>
          </w:p>
        </w:tc>
        <w:tc>
          <w:tcPr>
            <w:tcW w:w="7807" w:type="dxa"/>
          </w:tcPr>
          <w:p w14:paraId="1ED80D21" w14:textId="77777777" w:rsidR="00FF55AA" w:rsidRPr="00991B5B" w:rsidRDefault="00FF55AA" w:rsidP="00F57A17">
            <w:pPr>
              <w:jc w:val="both"/>
              <w:rPr>
                <w:rFonts w:asciiTheme="minorHAnsi" w:hAnsiTheme="minorHAnsi" w:cstheme="minorHAnsi"/>
                <w:sz w:val="22"/>
                <w:szCs w:val="22"/>
              </w:rPr>
            </w:pPr>
            <w:r w:rsidRPr="00991B5B">
              <w:rPr>
                <w:rFonts w:asciiTheme="minorHAnsi" w:hAnsiTheme="minorHAnsi" w:cstheme="minorHAnsi"/>
                <w:sz w:val="22"/>
                <w:szCs w:val="22"/>
              </w:rPr>
              <w:t xml:space="preserve">• Clearly articulate the value, impact and future role of rivers and wetlands. </w:t>
            </w:r>
          </w:p>
          <w:p w14:paraId="18835B30" w14:textId="47452878" w:rsidR="00CC220E" w:rsidRPr="00991B5B" w:rsidRDefault="00210A94" w:rsidP="00F57A17">
            <w:pPr>
              <w:jc w:val="both"/>
              <w:rPr>
                <w:rFonts w:asciiTheme="minorHAnsi" w:hAnsiTheme="minorHAnsi" w:cstheme="minorHAnsi"/>
                <w:sz w:val="22"/>
                <w:szCs w:val="22"/>
              </w:rPr>
            </w:pPr>
            <w:r w:rsidRPr="00991B5B">
              <w:rPr>
                <w:rFonts w:asciiTheme="minorHAnsi" w:hAnsiTheme="minorHAnsi" w:cstheme="minorHAnsi"/>
                <w:sz w:val="22"/>
                <w:szCs w:val="22"/>
              </w:rPr>
              <w:t>• Communicate</w:t>
            </w:r>
            <w:r w:rsidR="00CC220E" w:rsidRPr="00991B5B">
              <w:rPr>
                <w:rFonts w:asciiTheme="minorHAnsi" w:hAnsiTheme="minorHAnsi" w:cstheme="minorHAnsi"/>
                <w:sz w:val="22"/>
                <w:szCs w:val="22"/>
              </w:rPr>
              <w:t xml:space="preserve"> Thames21</w:t>
            </w:r>
            <w:r w:rsidRPr="00991B5B">
              <w:rPr>
                <w:rFonts w:asciiTheme="minorHAnsi" w:hAnsiTheme="minorHAnsi" w:cstheme="minorHAnsi"/>
                <w:sz w:val="22"/>
                <w:szCs w:val="22"/>
              </w:rPr>
              <w:t>’s beliefs, vision</w:t>
            </w:r>
            <w:r w:rsidR="00CC220E" w:rsidRPr="00991B5B">
              <w:rPr>
                <w:rFonts w:asciiTheme="minorHAnsi" w:hAnsiTheme="minorHAnsi" w:cstheme="minorHAnsi"/>
                <w:sz w:val="22"/>
                <w:szCs w:val="22"/>
              </w:rPr>
              <w:t xml:space="preserve">, work and goals </w:t>
            </w:r>
            <w:r w:rsidRPr="00991B5B">
              <w:rPr>
                <w:rFonts w:asciiTheme="minorHAnsi" w:hAnsiTheme="minorHAnsi" w:cstheme="minorHAnsi"/>
                <w:sz w:val="22"/>
                <w:szCs w:val="22"/>
              </w:rPr>
              <w:t xml:space="preserve">through external advocacy </w:t>
            </w:r>
            <w:r w:rsidR="00CC220E" w:rsidRPr="00991B5B">
              <w:rPr>
                <w:rFonts w:asciiTheme="minorHAnsi" w:hAnsiTheme="minorHAnsi" w:cstheme="minorHAnsi"/>
                <w:sz w:val="22"/>
                <w:szCs w:val="22"/>
              </w:rPr>
              <w:t xml:space="preserve">across London, the Thames River Basin and UK in line with its </w:t>
            </w:r>
            <w:r w:rsidR="00BC52BE" w:rsidRPr="00991B5B">
              <w:rPr>
                <w:rFonts w:asciiTheme="minorHAnsi" w:hAnsiTheme="minorHAnsi" w:cstheme="minorHAnsi"/>
                <w:sz w:val="22"/>
                <w:szCs w:val="22"/>
              </w:rPr>
              <w:t>Five-Year</w:t>
            </w:r>
            <w:r w:rsidR="00CC220E" w:rsidRPr="00991B5B">
              <w:rPr>
                <w:rFonts w:asciiTheme="minorHAnsi" w:hAnsiTheme="minorHAnsi" w:cstheme="minorHAnsi"/>
                <w:sz w:val="22"/>
                <w:szCs w:val="22"/>
              </w:rPr>
              <w:t xml:space="preserve"> Plan.</w:t>
            </w:r>
          </w:p>
          <w:p w14:paraId="6B4E2F3D" w14:textId="77777777" w:rsidR="00FF55AA" w:rsidRPr="00991B5B" w:rsidRDefault="00210A94" w:rsidP="00F57A17">
            <w:pPr>
              <w:jc w:val="both"/>
              <w:rPr>
                <w:rFonts w:asciiTheme="minorHAnsi" w:hAnsiTheme="minorHAnsi" w:cstheme="minorHAnsi"/>
                <w:sz w:val="22"/>
                <w:szCs w:val="22"/>
              </w:rPr>
            </w:pPr>
            <w:r w:rsidRPr="00991B5B">
              <w:rPr>
                <w:rFonts w:asciiTheme="minorHAnsi" w:hAnsiTheme="minorHAnsi" w:cstheme="minorHAnsi"/>
                <w:sz w:val="22"/>
                <w:szCs w:val="22"/>
              </w:rPr>
              <w:t>• Develop and maintain strong and positive relationships with key external stakeholders</w:t>
            </w:r>
            <w:r w:rsidR="00CC220E" w:rsidRPr="00991B5B">
              <w:rPr>
                <w:rFonts w:asciiTheme="minorHAnsi" w:hAnsiTheme="minorHAnsi" w:cstheme="minorHAnsi"/>
                <w:sz w:val="22"/>
                <w:szCs w:val="22"/>
              </w:rPr>
              <w:t xml:space="preserve"> i</w:t>
            </w:r>
            <w:r w:rsidRPr="00991B5B">
              <w:rPr>
                <w:rFonts w:asciiTheme="minorHAnsi" w:hAnsiTheme="minorHAnsi" w:cstheme="minorHAnsi"/>
                <w:sz w:val="22"/>
                <w:szCs w:val="22"/>
              </w:rPr>
              <w:t xml:space="preserve">ncluding local, regional and central governments, policy makers, statutory bodies, funders, </w:t>
            </w:r>
            <w:r w:rsidR="00FF55AA" w:rsidRPr="00991B5B">
              <w:rPr>
                <w:rFonts w:asciiTheme="minorHAnsi" w:hAnsiTheme="minorHAnsi" w:cstheme="minorHAnsi"/>
                <w:sz w:val="22"/>
                <w:szCs w:val="22"/>
              </w:rPr>
              <w:t xml:space="preserve">stakeholders, volunteers and communities. </w:t>
            </w:r>
          </w:p>
          <w:p w14:paraId="31E1FEC8" w14:textId="77777777" w:rsidR="00FF55AA" w:rsidRPr="00991B5B" w:rsidRDefault="00210A94" w:rsidP="00F57A17">
            <w:pPr>
              <w:jc w:val="both"/>
              <w:rPr>
                <w:rFonts w:asciiTheme="minorHAnsi" w:hAnsiTheme="minorHAnsi" w:cstheme="minorHAnsi"/>
                <w:sz w:val="22"/>
                <w:szCs w:val="22"/>
              </w:rPr>
            </w:pPr>
            <w:r w:rsidRPr="00991B5B">
              <w:rPr>
                <w:rFonts w:asciiTheme="minorHAnsi" w:hAnsiTheme="minorHAnsi" w:cstheme="minorHAnsi"/>
                <w:sz w:val="22"/>
                <w:szCs w:val="22"/>
              </w:rPr>
              <w:t xml:space="preserve">• Maximise the potential of </w:t>
            </w:r>
            <w:r w:rsidR="00FF55AA" w:rsidRPr="00991B5B">
              <w:rPr>
                <w:rFonts w:asciiTheme="minorHAnsi" w:hAnsiTheme="minorHAnsi" w:cstheme="minorHAnsi"/>
                <w:sz w:val="22"/>
                <w:szCs w:val="22"/>
              </w:rPr>
              <w:t>Thames21</w:t>
            </w:r>
            <w:r w:rsidRPr="00991B5B">
              <w:rPr>
                <w:rFonts w:asciiTheme="minorHAnsi" w:hAnsiTheme="minorHAnsi" w:cstheme="minorHAnsi"/>
                <w:sz w:val="22"/>
                <w:szCs w:val="22"/>
              </w:rPr>
              <w:t xml:space="preserve">’s voice to influence government policy, and to ensure </w:t>
            </w:r>
            <w:r w:rsidR="00FF55AA" w:rsidRPr="00991B5B">
              <w:rPr>
                <w:rFonts w:asciiTheme="minorHAnsi" w:hAnsiTheme="minorHAnsi" w:cstheme="minorHAnsi"/>
                <w:sz w:val="22"/>
                <w:szCs w:val="22"/>
              </w:rPr>
              <w:t xml:space="preserve">the charity’s </w:t>
            </w:r>
            <w:r w:rsidRPr="00991B5B">
              <w:rPr>
                <w:rFonts w:asciiTheme="minorHAnsi" w:hAnsiTheme="minorHAnsi" w:cstheme="minorHAnsi"/>
                <w:sz w:val="22"/>
                <w:szCs w:val="22"/>
              </w:rPr>
              <w:t xml:space="preserve">ability to respond to political change and opportunities. </w:t>
            </w:r>
          </w:p>
          <w:p w14:paraId="03303E1B" w14:textId="77777777" w:rsidR="00FF55AA" w:rsidRPr="00991B5B" w:rsidRDefault="00210A94" w:rsidP="00F57A17">
            <w:pPr>
              <w:jc w:val="both"/>
              <w:rPr>
                <w:rFonts w:asciiTheme="minorHAnsi" w:hAnsiTheme="minorHAnsi" w:cstheme="minorHAnsi"/>
                <w:sz w:val="22"/>
                <w:szCs w:val="22"/>
              </w:rPr>
            </w:pPr>
            <w:r w:rsidRPr="00991B5B">
              <w:rPr>
                <w:rFonts w:asciiTheme="minorHAnsi" w:hAnsiTheme="minorHAnsi" w:cstheme="minorHAnsi"/>
                <w:sz w:val="22"/>
                <w:szCs w:val="22"/>
              </w:rPr>
              <w:t xml:space="preserve">• Build partnerships, relationships and collaborations to maximise income and support and maintain financial sustainability </w:t>
            </w:r>
            <w:r w:rsidR="00FF55AA" w:rsidRPr="00991B5B">
              <w:rPr>
                <w:rFonts w:asciiTheme="minorHAnsi" w:hAnsiTheme="minorHAnsi" w:cstheme="minorHAnsi"/>
                <w:sz w:val="22"/>
                <w:szCs w:val="22"/>
              </w:rPr>
              <w:t>for the charity</w:t>
            </w:r>
            <w:r w:rsidRPr="00991B5B">
              <w:rPr>
                <w:rFonts w:asciiTheme="minorHAnsi" w:hAnsiTheme="minorHAnsi" w:cstheme="minorHAnsi"/>
                <w:sz w:val="22"/>
                <w:szCs w:val="22"/>
              </w:rPr>
              <w:t xml:space="preserve">. </w:t>
            </w:r>
          </w:p>
          <w:p w14:paraId="6FC7FBDD" w14:textId="6CCB36D2" w:rsidR="00A326F9" w:rsidRPr="00991B5B" w:rsidRDefault="00A326F9" w:rsidP="00F57A17">
            <w:pPr>
              <w:jc w:val="both"/>
              <w:rPr>
                <w:rFonts w:asciiTheme="minorHAnsi" w:eastAsiaTheme="minorEastAsia" w:hAnsiTheme="minorHAnsi" w:cstheme="minorHAnsi"/>
                <w:color w:val="00B050"/>
                <w:sz w:val="22"/>
                <w:szCs w:val="22"/>
              </w:rPr>
            </w:pPr>
          </w:p>
        </w:tc>
      </w:tr>
    </w:tbl>
    <w:p w14:paraId="459F9DD8" w14:textId="2674E5B1" w:rsidR="001B5ECC" w:rsidRPr="00BD1EE9" w:rsidRDefault="001B5ECC" w:rsidP="001B5ECC">
      <w:pPr>
        <w:pStyle w:val="Title"/>
        <w:shd w:val="clear" w:color="auto" w:fill="2F5496" w:themeFill="accent1" w:themeFillShade="BF"/>
        <w:jc w:val="left"/>
        <w:rPr>
          <w:rFonts w:asciiTheme="minorHAnsi" w:eastAsiaTheme="minorEastAsia" w:hAnsiTheme="minorHAnsi" w:cstheme="minorBidi"/>
          <w:szCs w:val="28"/>
        </w:rPr>
      </w:pPr>
      <w:r w:rsidRPr="00BD1EE9">
        <w:rPr>
          <w:rFonts w:asciiTheme="minorHAnsi" w:eastAsiaTheme="minorEastAsia" w:hAnsiTheme="minorHAnsi" w:cstheme="minorBidi"/>
          <w:b/>
          <w:bCs/>
          <w:color w:val="FFFFFF" w:themeColor="background1"/>
          <w:szCs w:val="28"/>
        </w:rPr>
        <w:t>Person Specification</w:t>
      </w:r>
      <w:r w:rsidR="004446C3" w:rsidRPr="00BD1EE9">
        <w:rPr>
          <w:rFonts w:asciiTheme="minorHAnsi" w:eastAsiaTheme="minorEastAsia" w:hAnsiTheme="minorHAnsi" w:cstheme="minorBidi"/>
          <w:b/>
          <w:bCs/>
          <w:color w:val="FFFFFF" w:themeColor="background1"/>
          <w:szCs w:val="28"/>
        </w:rPr>
        <w:t xml:space="preserve"> </w:t>
      </w:r>
    </w:p>
    <w:p w14:paraId="531D241D" w14:textId="479EE27D" w:rsidR="004446C3" w:rsidRPr="00FD2DB5" w:rsidRDefault="004446C3" w:rsidP="41AAE1DA">
      <w:pPr>
        <w:pStyle w:val="BodyText"/>
        <w:rPr>
          <w:rFonts w:asciiTheme="minorHAnsi" w:eastAsiaTheme="minorEastAsia" w:hAnsiTheme="minorHAnsi" w:cstheme="minorBidi"/>
          <w:b w:val="0"/>
          <w:bCs w:val="0"/>
          <w:sz w:val="24"/>
        </w:rPr>
      </w:pPr>
      <w:r w:rsidRPr="00FD2DB5">
        <w:rPr>
          <w:rFonts w:asciiTheme="minorHAnsi" w:eastAsiaTheme="minorEastAsia" w:hAnsiTheme="minorHAnsi" w:cstheme="minorBidi"/>
          <w:b w:val="0"/>
          <w:bCs w:val="0"/>
          <w:sz w:val="24"/>
        </w:rPr>
        <w:t>It is essential that in your application you give evidence or examples of your proven experience in each of the following criteria including the competencies.</w:t>
      </w:r>
      <w:r w:rsidR="00C349F7" w:rsidRPr="00FD2DB5">
        <w:rPr>
          <w:rFonts w:asciiTheme="minorHAnsi" w:eastAsiaTheme="minorEastAsia" w:hAnsiTheme="minorHAnsi" w:cstheme="minorBidi"/>
          <w:b w:val="0"/>
          <w:bCs w:val="0"/>
          <w:sz w:val="24"/>
        </w:rPr>
        <w:t xml:space="preserve">  </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2"/>
      </w:tblGrid>
      <w:tr w:rsidR="008F27FF" w:rsidRPr="00F54506" w14:paraId="75A809E4" w14:textId="77777777" w:rsidTr="00091F30">
        <w:trPr>
          <w:trHeight w:val="300"/>
        </w:trPr>
        <w:tc>
          <w:tcPr>
            <w:tcW w:w="10632" w:type="dxa"/>
            <w:shd w:val="clear" w:color="auto" w:fill="2F5496" w:themeFill="accent1" w:themeFillShade="BF"/>
          </w:tcPr>
          <w:p w14:paraId="06AB312F" w14:textId="76F7C8DD" w:rsidR="008F27FF" w:rsidRPr="001B5ECC" w:rsidRDefault="008F27FF" w:rsidP="41AAE1DA">
            <w:pPr>
              <w:pStyle w:val="Heading3"/>
              <w:spacing w:line="259" w:lineRule="auto"/>
              <w:rPr>
                <w:rFonts w:asciiTheme="minorHAnsi" w:eastAsiaTheme="minorEastAsia" w:hAnsiTheme="minorHAnsi" w:cstheme="minorBidi"/>
                <w:b/>
                <w:bCs/>
                <w:i w:val="0"/>
                <w:color w:val="FFFFFF" w:themeColor="background1"/>
                <w:sz w:val="24"/>
                <w:szCs w:val="24"/>
              </w:rPr>
            </w:pPr>
            <w:r w:rsidRPr="001B5ECC">
              <w:rPr>
                <w:rFonts w:asciiTheme="minorHAnsi" w:eastAsiaTheme="minorEastAsia" w:hAnsiTheme="minorHAnsi" w:cstheme="minorBidi"/>
                <w:b/>
                <w:bCs/>
                <w:i w:val="0"/>
                <w:color w:val="FFFFFF" w:themeColor="background1"/>
                <w:sz w:val="24"/>
                <w:szCs w:val="24"/>
              </w:rPr>
              <w:t>Skills &amp; competencies</w:t>
            </w:r>
          </w:p>
        </w:tc>
      </w:tr>
      <w:tr w:rsidR="009E0A91" w14:paraId="5DD6AEDD" w14:textId="77777777" w:rsidTr="00091F30">
        <w:trPr>
          <w:trHeight w:val="300"/>
        </w:trPr>
        <w:tc>
          <w:tcPr>
            <w:tcW w:w="10632" w:type="dxa"/>
            <w:tcBorders>
              <w:top w:val="single" w:sz="4" w:space="0" w:color="auto"/>
              <w:left w:val="single" w:sz="4" w:space="0" w:color="auto"/>
              <w:bottom w:val="single" w:sz="4" w:space="0" w:color="auto"/>
              <w:right w:val="single" w:sz="4" w:space="0" w:color="auto"/>
            </w:tcBorders>
            <w:shd w:val="clear" w:color="auto" w:fill="FFFFFF" w:themeFill="background1"/>
          </w:tcPr>
          <w:p w14:paraId="62407508" w14:textId="170D85A7" w:rsidR="009E0A91" w:rsidRPr="008F1153" w:rsidRDefault="009E0A91" w:rsidP="00A72BD5">
            <w:pPr>
              <w:rPr>
                <w:rFonts w:asciiTheme="minorHAnsi" w:hAnsiTheme="minorHAnsi" w:cstheme="minorHAnsi"/>
                <w:sz w:val="22"/>
                <w:szCs w:val="22"/>
              </w:rPr>
            </w:pPr>
            <w:r w:rsidRPr="008F1153">
              <w:rPr>
                <w:rFonts w:asciiTheme="minorHAnsi" w:hAnsiTheme="minorHAnsi" w:cstheme="minorHAnsi"/>
                <w:sz w:val="22"/>
                <w:szCs w:val="22"/>
              </w:rPr>
              <w:t xml:space="preserve">A passion for rivers, conservation and the environment </w:t>
            </w:r>
            <w:r w:rsidR="008F1153">
              <w:rPr>
                <w:rFonts w:asciiTheme="minorHAnsi" w:hAnsiTheme="minorHAnsi" w:cstheme="minorHAnsi"/>
                <w:sz w:val="22"/>
                <w:szCs w:val="22"/>
              </w:rPr>
              <w:t xml:space="preserve">and </w:t>
            </w:r>
            <w:r w:rsidRPr="008F1153">
              <w:rPr>
                <w:rFonts w:asciiTheme="minorHAnsi" w:hAnsiTheme="minorHAnsi" w:cstheme="minorHAnsi"/>
                <w:sz w:val="22"/>
                <w:szCs w:val="22"/>
              </w:rPr>
              <w:t>a broad understanding of current and future environmental issues.</w:t>
            </w:r>
            <w:r w:rsidR="00EA6A34">
              <w:rPr>
                <w:rFonts w:asciiTheme="minorHAnsi" w:hAnsiTheme="minorHAnsi" w:cstheme="minorHAnsi"/>
                <w:sz w:val="22"/>
                <w:szCs w:val="22"/>
              </w:rPr>
              <w:t xml:space="preserve">  </w:t>
            </w:r>
            <w:r w:rsidR="00EA6A34" w:rsidRPr="00B6329B">
              <w:rPr>
                <w:rFonts w:asciiTheme="minorHAnsi" w:eastAsiaTheme="minorEastAsia" w:hAnsiTheme="minorHAnsi" w:cstheme="minorBidi"/>
                <w:sz w:val="22"/>
                <w:szCs w:val="22"/>
              </w:rPr>
              <w:t xml:space="preserve">A good knowledge of water quality </w:t>
            </w:r>
            <w:r w:rsidR="00EA6A34">
              <w:rPr>
                <w:rFonts w:asciiTheme="minorHAnsi" w:eastAsiaTheme="minorEastAsia" w:hAnsiTheme="minorHAnsi" w:cstheme="minorBidi"/>
                <w:sz w:val="22"/>
                <w:szCs w:val="22"/>
              </w:rPr>
              <w:t xml:space="preserve">and flow </w:t>
            </w:r>
            <w:r w:rsidR="00EA6A34" w:rsidRPr="00B6329B">
              <w:rPr>
                <w:rFonts w:asciiTheme="minorHAnsi" w:eastAsiaTheme="minorEastAsia" w:hAnsiTheme="minorHAnsi" w:cstheme="minorBidi"/>
                <w:sz w:val="22"/>
                <w:szCs w:val="22"/>
              </w:rPr>
              <w:t>issues</w:t>
            </w:r>
          </w:p>
        </w:tc>
      </w:tr>
      <w:tr w:rsidR="003B494C" w14:paraId="653E7FA2" w14:textId="77777777" w:rsidTr="00091F30">
        <w:trPr>
          <w:trHeight w:val="300"/>
        </w:trPr>
        <w:tc>
          <w:tcPr>
            <w:tcW w:w="10632" w:type="dxa"/>
            <w:tcBorders>
              <w:top w:val="single" w:sz="4" w:space="0" w:color="auto"/>
              <w:left w:val="single" w:sz="4" w:space="0" w:color="auto"/>
              <w:bottom w:val="single" w:sz="4" w:space="0" w:color="auto"/>
              <w:right w:val="single" w:sz="4" w:space="0" w:color="auto"/>
            </w:tcBorders>
            <w:shd w:val="clear" w:color="auto" w:fill="FFFFFF" w:themeFill="background1"/>
          </w:tcPr>
          <w:p w14:paraId="6850223D" w14:textId="27A7DB29" w:rsidR="003B494C" w:rsidRPr="008F1153" w:rsidRDefault="00D00C07" w:rsidP="003B494C">
            <w:pPr>
              <w:rPr>
                <w:rFonts w:asciiTheme="minorHAnsi" w:hAnsiTheme="minorHAnsi" w:cstheme="minorHAnsi"/>
                <w:sz w:val="22"/>
                <w:szCs w:val="22"/>
              </w:rPr>
            </w:pPr>
            <w:r w:rsidRPr="00DE4A5C">
              <w:rPr>
                <w:rFonts w:asciiTheme="minorHAnsi" w:hAnsiTheme="minorHAnsi" w:cstheme="minorHAnsi"/>
                <w:sz w:val="22"/>
                <w:szCs w:val="22"/>
              </w:rPr>
              <w:t xml:space="preserve">A record of skilled and facilitative leadership, with experience of change management and building, shaping, and motivating a multi-disciplinary team </w:t>
            </w:r>
          </w:p>
        </w:tc>
      </w:tr>
      <w:tr w:rsidR="003B494C" w14:paraId="26D0F066" w14:textId="77777777" w:rsidTr="00091F30">
        <w:trPr>
          <w:trHeight w:val="300"/>
        </w:trPr>
        <w:tc>
          <w:tcPr>
            <w:tcW w:w="10632" w:type="dxa"/>
            <w:tcBorders>
              <w:top w:val="single" w:sz="4" w:space="0" w:color="auto"/>
              <w:left w:val="single" w:sz="4" w:space="0" w:color="auto"/>
              <w:bottom w:val="single" w:sz="4" w:space="0" w:color="auto"/>
              <w:right w:val="single" w:sz="4" w:space="0" w:color="auto"/>
            </w:tcBorders>
            <w:shd w:val="clear" w:color="auto" w:fill="FFFFFF" w:themeFill="background1"/>
          </w:tcPr>
          <w:p w14:paraId="3DF00C32" w14:textId="13115ABD" w:rsidR="003B494C" w:rsidRPr="008F1153" w:rsidRDefault="003B494C" w:rsidP="003B494C">
            <w:pPr>
              <w:rPr>
                <w:rFonts w:asciiTheme="minorHAnsi" w:eastAsiaTheme="minorEastAsia" w:hAnsiTheme="minorHAnsi" w:cstheme="minorHAnsi"/>
                <w:color w:val="00B050"/>
                <w:sz w:val="22"/>
                <w:szCs w:val="22"/>
                <w:lang w:eastAsia="en-GB"/>
              </w:rPr>
            </w:pPr>
            <w:r w:rsidRPr="008F1153">
              <w:rPr>
                <w:rFonts w:asciiTheme="minorHAnsi" w:hAnsiTheme="minorHAnsi" w:cstheme="minorHAnsi"/>
                <w:sz w:val="22"/>
                <w:szCs w:val="22"/>
              </w:rPr>
              <w:t xml:space="preserve">An awareness of the </w:t>
            </w:r>
            <w:r>
              <w:rPr>
                <w:rFonts w:asciiTheme="minorHAnsi" w:hAnsiTheme="minorHAnsi" w:cstheme="minorHAnsi"/>
                <w:sz w:val="22"/>
                <w:szCs w:val="22"/>
              </w:rPr>
              <w:t xml:space="preserve">social and political </w:t>
            </w:r>
            <w:r w:rsidRPr="008F1153">
              <w:rPr>
                <w:rFonts w:asciiTheme="minorHAnsi" w:hAnsiTheme="minorHAnsi" w:cstheme="minorHAnsi"/>
                <w:sz w:val="22"/>
                <w:szCs w:val="22"/>
              </w:rPr>
              <w:t>context in which Thames21 operates.</w:t>
            </w:r>
          </w:p>
        </w:tc>
      </w:tr>
      <w:tr w:rsidR="003B494C" w14:paraId="44593681" w14:textId="77777777" w:rsidTr="00091F30">
        <w:trPr>
          <w:trHeight w:val="300"/>
        </w:trPr>
        <w:tc>
          <w:tcPr>
            <w:tcW w:w="10632" w:type="dxa"/>
            <w:tcBorders>
              <w:top w:val="single" w:sz="4" w:space="0" w:color="auto"/>
              <w:left w:val="single" w:sz="4" w:space="0" w:color="auto"/>
              <w:bottom w:val="single" w:sz="4" w:space="0" w:color="auto"/>
              <w:right w:val="single" w:sz="4" w:space="0" w:color="auto"/>
            </w:tcBorders>
            <w:shd w:val="clear" w:color="auto" w:fill="FFFFFF" w:themeFill="background1"/>
          </w:tcPr>
          <w:p w14:paraId="27D3DB6A" w14:textId="6D8F795A" w:rsidR="003B494C" w:rsidRPr="008F1153" w:rsidRDefault="003B494C" w:rsidP="003B494C">
            <w:pPr>
              <w:rPr>
                <w:rFonts w:asciiTheme="minorHAnsi" w:eastAsiaTheme="minorEastAsia" w:hAnsiTheme="minorHAnsi" w:cstheme="minorHAnsi"/>
                <w:sz w:val="22"/>
                <w:szCs w:val="22"/>
              </w:rPr>
            </w:pPr>
            <w:r w:rsidRPr="00DE4A5C">
              <w:rPr>
                <w:rFonts w:asciiTheme="minorHAnsi" w:hAnsiTheme="minorHAnsi" w:cstheme="minorHAnsi"/>
                <w:sz w:val="22"/>
                <w:szCs w:val="22"/>
              </w:rPr>
              <w:t>Exceptional communication skills with the ability to listen, inform, engage, and influence a diverse and broad range of audiences, including traditional and social media</w:t>
            </w:r>
            <w:r w:rsidR="00D00C07">
              <w:rPr>
                <w:rFonts w:asciiTheme="minorHAnsi" w:hAnsiTheme="minorHAnsi" w:cstheme="minorHAnsi"/>
                <w:sz w:val="22"/>
                <w:szCs w:val="22"/>
              </w:rPr>
              <w:t>.</w:t>
            </w:r>
          </w:p>
        </w:tc>
      </w:tr>
      <w:tr w:rsidR="003B494C" w14:paraId="4525B097" w14:textId="77777777" w:rsidTr="00091F30">
        <w:trPr>
          <w:trHeight w:val="300"/>
        </w:trPr>
        <w:tc>
          <w:tcPr>
            <w:tcW w:w="10632" w:type="dxa"/>
            <w:tcBorders>
              <w:top w:val="single" w:sz="4" w:space="0" w:color="auto"/>
              <w:left w:val="single" w:sz="4" w:space="0" w:color="auto"/>
              <w:bottom w:val="single" w:sz="4" w:space="0" w:color="auto"/>
              <w:right w:val="single" w:sz="4" w:space="0" w:color="auto"/>
            </w:tcBorders>
            <w:shd w:val="clear" w:color="auto" w:fill="FFFFFF" w:themeFill="background1"/>
          </w:tcPr>
          <w:p w14:paraId="127F9FE4" w14:textId="0FEEA029" w:rsidR="003B494C" w:rsidRPr="008F1153" w:rsidRDefault="003B494C" w:rsidP="003B494C">
            <w:pPr>
              <w:pStyle w:val="BodyText3"/>
              <w:spacing w:after="0"/>
              <w:rPr>
                <w:rFonts w:asciiTheme="minorHAnsi" w:hAnsiTheme="minorHAnsi" w:cstheme="minorHAnsi"/>
                <w:sz w:val="22"/>
                <w:szCs w:val="22"/>
              </w:rPr>
            </w:pPr>
            <w:r w:rsidRPr="008F1153">
              <w:rPr>
                <w:rFonts w:asciiTheme="minorHAnsi" w:hAnsiTheme="minorHAnsi" w:cstheme="minorHAnsi"/>
                <w:sz w:val="22"/>
                <w:szCs w:val="22"/>
              </w:rPr>
              <w:t xml:space="preserve">Ability to influence others, especially working in partnerships, alliances or informal collaborations. </w:t>
            </w:r>
          </w:p>
        </w:tc>
      </w:tr>
      <w:tr w:rsidR="003B494C" w14:paraId="52083B7D" w14:textId="77777777" w:rsidTr="00091F30">
        <w:trPr>
          <w:trHeight w:val="300"/>
        </w:trPr>
        <w:tc>
          <w:tcPr>
            <w:tcW w:w="10632" w:type="dxa"/>
            <w:tcBorders>
              <w:top w:val="single" w:sz="4" w:space="0" w:color="auto"/>
              <w:left w:val="single" w:sz="4" w:space="0" w:color="auto"/>
              <w:bottom w:val="single" w:sz="4" w:space="0" w:color="auto"/>
              <w:right w:val="single" w:sz="4" w:space="0" w:color="auto"/>
            </w:tcBorders>
            <w:shd w:val="clear" w:color="auto" w:fill="FFFFFF" w:themeFill="background1"/>
          </w:tcPr>
          <w:p w14:paraId="27C52AD0" w14:textId="6E1284FE" w:rsidR="003B494C" w:rsidRPr="008F1153" w:rsidRDefault="003B494C" w:rsidP="003B494C">
            <w:pPr>
              <w:rPr>
                <w:rFonts w:asciiTheme="minorHAnsi" w:eastAsiaTheme="minorEastAsia" w:hAnsiTheme="minorHAnsi" w:cstheme="minorHAnsi"/>
                <w:color w:val="00B050"/>
                <w:sz w:val="22"/>
                <w:szCs w:val="22"/>
              </w:rPr>
            </w:pPr>
            <w:r w:rsidRPr="008F1153">
              <w:rPr>
                <w:rFonts w:asciiTheme="minorHAnsi" w:hAnsiTheme="minorHAnsi" w:cstheme="minorHAnsi"/>
                <w:sz w:val="22"/>
                <w:szCs w:val="22"/>
              </w:rPr>
              <w:t>Skilful external representation skills and ability to act as Thames21’s ambassador to a wide range of audiences.</w:t>
            </w:r>
          </w:p>
        </w:tc>
      </w:tr>
      <w:tr w:rsidR="003B494C" w14:paraId="099E4860" w14:textId="77777777" w:rsidTr="00091F30">
        <w:trPr>
          <w:trHeight w:val="300"/>
        </w:trPr>
        <w:tc>
          <w:tcPr>
            <w:tcW w:w="10632" w:type="dxa"/>
            <w:tcBorders>
              <w:top w:val="single" w:sz="4" w:space="0" w:color="auto"/>
              <w:left w:val="single" w:sz="4" w:space="0" w:color="auto"/>
              <w:bottom w:val="single" w:sz="4" w:space="0" w:color="auto"/>
              <w:right w:val="single" w:sz="4" w:space="0" w:color="auto"/>
            </w:tcBorders>
            <w:shd w:val="clear" w:color="auto" w:fill="FFFFFF" w:themeFill="background1"/>
          </w:tcPr>
          <w:p w14:paraId="2628E322" w14:textId="4FB114E7" w:rsidR="003B494C" w:rsidRPr="008F1153" w:rsidRDefault="003B494C" w:rsidP="003B494C">
            <w:pPr>
              <w:rPr>
                <w:rFonts w:asciiTheme="minorHAnsi" w:eastAsiaTheme="minorEastAsia" w:hAnsiTheme="minorHAnsi" w:cstheme="minorHAnsi"/>
                <w:color w:val="00B050"/>
                <w:sz w:val="22"/>
                <w:szCs w:val="22"/>
              </w:rPr>
            </w:pPr>
            <w:r w:rsidRPr="008F1153">
              <w:rPr>
                <w:rFonts w:asciiTheme="minorHAnsi" w:hAnsiTheme="minorHAnsi" w:cstheme="minorHAnsi"/>
                <w:sz w:val="22"/>
                <w:szCs w:val="22"/>
              </w:rPr>
              <w:t xml:space="preserve">Sound understanding of political environments and the ability to build new relationships at a senior level across civil servants, </w:t>
            </w:r>
            <w:r w:rsidR="00450F1A" w:rsidRPr="008F1153">
              <w:rPr>
                <w:rFonts w:asciiTheme="minorHAnsi" w:hAnsiTheme="minorHAnsi" w:cstheme="minorHAnsi"/>
                <w:sz w:val="22"/>
                <w:szCs w:val="22"/>
              </w:rPr>
              <w:t>parliamentarians,</w:t>
            </w:r>
            <w:r w:rsidRPr="008F1153">
              <w:rPr>
                <w:rFonts w:asciiTheme="minorHAnsi" w:hAnsiTheme="minorHAnsi" w:cstheme="minorHAnsi"/>
                <w:sz w:val="22"/>
                <w:szCs w:val="22"/>
              </w:rPr>
              <w:t xml:space="preserve"> and local government leaders.</w:t>
            </w:r>
          </w:p>
        </w:tc>
      </w:tr>
      <w:tr w:rsidR="003B494C" w14:paraId="234558BF" w14:textId="77777777" w:rsidTr="00091F30">
        <w:trPr>
          <w:trHeight w:val="300"/>
        </w:trPr>
        <w:tc>
          <w:tcPr>
            <w:tcW w:w="10632" w:type="dxa"/>
            <w:tcBorders>
              <w:top w:val="single" w:sz="4" w:space="0" w:color="auto"/>
              <w:left w:val="single" w:sz="4" w:space="0" w:color="auto"/>
              <w:bottom w:val="single" w:sz="4" w:space="0" w:color="auto"/>
              <w:right w:val="single" w:sz="4" w:space="0" w:color="auto"/>
            </w:tcBorders>
            <w:shd w:val="clear" w:color="auto" w:fill="FFFFFF" w:themeFill="background1"/>
          </w:tcPr>
          <w:p w14:paraId="1AF4253D" w14:textId="19380CF1" w:rsidR="003B494C" w:rsidRPr="008F1153" w:rsidRDefault="003B494C" w:rsidP="003B494C">
            <w:pPr>
              <w:rPr>
                <w:rFonts w:asciiTheme="minorHAnsi" w:eastAsiaTheme="minorEastAsia" w:hAnsiTheme="minorHAnsi" w:cstheme="minorHAnsi"/>
                <w:color w:val="00B050"/>
                <w:sz w:val="22"/>
                <w:szCs w:val="22"/>
              </w:rPr>
            </w:pPr>
            <w:r w:rsidRPr="008F1153">
              <w:rPr>
                <w:rFonts w:asciiTheme="minorHAnsi" w:hAnsiTheme="minorHAnsi" w:cstheme="minorHAnsi"/>
                <w:sz w:val="22"/>
                <w:szCs w:val="22"/>
              </w:rPr>
              <w:t>Exceptional communication, presentation and interpersonal skills.</w:t>
            </w:r>
          </w:p>
        </w:tc>
      </w:tr>
      <w:tr w:rsidR="003B494C" w14:paraId="6EB75A60" w14:textId="77777777" w:rsidTr="00091F30">
        <w:trPr>
          <w:trHeight w:val="300"/>
        </w:trPr>
        <w:tc>
          <w:tcPr>
            <w:tcW w:w="10632" w:type="dxa"/>
            <w:tcBorders>
              <w:top w:val="single" w:sz="4" w:space="0" w:color="auto"/>
              <w:left w:val="single" w:sz="4" w:space="0" w:color="auto"/>
              <w:bottom w:val="single" w:sz="4" w:space="0" w:color="auto"/>
              <w:right w:val="single" w:sz="4" w:space="0" w:color="auto"/>
            </w:tcBorders>
            <w:shd w:val="clear" w:color="auto" w:fill="FFFFFF" w:themeFill="background1"/>
          </w:tcPr>
          <w:p w14:paraId="2B9ADA59" w14:textId="3FF2505B" w:rsidR="003B494C" w:rsidRPr="008F1153" w:rsidRDefault="003B494C" w:rsidP="003B494C">
            <w:pPr>
              <w:rPr>
                <w:rFonts w:asciiTheme="minorHAnsi" w:eastAsiaTheme="minorEastAsia" w:hAnsiTheme="minorHAnsi" w:cstheme="minorHAnsi"/>
                <w:color w:val="00B050"/>
                <w:sz w:val="22"/>
                <w:szCs w:val="22"/>
              </w:rPr>
            </w:pPr>
            <w:r w:rsidRPr="008F1153">
              <w:rPr>
                <w:rFonts w:asciiTheme="minorHAnsi" w:hAnsiTheme="minorHAnsi" w:cstheme="minorHAnsi"/>
                <w:sz w:val="22"/>
                <w:szCs w:val="22"/>
              </w:rPr>
              <w:t>Positive and innovative in the face of challenges</w:t>
            </w:r>
            <w:r>
              <w:rPr>
                <w:rFonts w:asciiTheme="minorHAnsi" w:hAnsiTheme="minorHAnsi" w:cstheme="minorHAnsi"/>
                <w:sz w:val="22"/>
                <w:szCs w:val="22"/>
              </w:rPr>
              <w:t>;</w:t>
            </w:r>
            <w:r w:rsidRPr="008F1153">
              <w:rPr>
                <w:rFonts w:asciiTheme="minorHAnsi" w:hAnsiTheme="minorHAnsi" w:cstheme="minorHAnsi"/>
                <w:sz w:val="22"/>
                <w:szCs w:val="22"/>
              </w:rPr>
              <w:t xml:space="preserve"> </w:t>
            </w:r>
            <w:r w:rsidR="00450F1A" w:rsidRPr="008F1153">
              <w:rPr>
                <w:rFonts w:asciiTheme="minorHAnsi" w:hAnsiTheme="minorHAnsi" w:cstheme="minorHAnsi"/>
                <w:sz w:val="22"/>
                <w:szCs w:val="22"/>
              </w:rPr>
              <w:t>solutions oriented</w:t>
            </w:r>
            <w:r w:rsidRPr="008F1153">
              <w:rPr>
                <w:rFonts w:asciiTheme="minorHAnsi" w:hAnsiTheme="minorHAnsi" w:cstheme="minorHAnsi"/>
                <w:sz w:val="22"/>
                <w:szCs w:val="22"/>
              </w:rPr>
              <w:t>.</w:t>
            </w:r>
          </w:p>
        </w:tc>
      </w:tr>
      <w:tr w:rsidR="003B494C" w14:paraId="75BBD125" w14:textId="77777777" w:rsidTr="00091F30">
        <w:trPr>
          <w:trHeight w:val="300"/>
        </w:trPr>
        <w:tc>
          <w:tcPr>
            <w:tcW w:w="10632" w:type="dxa"/>
            <w:tcBorders>
              <w:top w:val="single" w:sz="4" w:space="0" w:color="auto"/>
              <w:left w:val="single" w:sz="4" w:space="0" w:color="auto"/>
              <w:bottom w:val="single" w:sz="4" w:space="0" w:color="auto"/>
              <w:right w:val="single" w:sz="4" w:space="0" w:color="auto"/>
            </w:tcBorders>
            <w:shd w:val="clear" w:color="auto" w:fill="FFFFFF" w:themeFill="background1"/>
          </w:tcPr>
          <w:p w14:paraId="0C35599F" w14:textId="6FF6A56A" w:rsidR="003B494C" w:rsidRPr="00D01B24" w:rsidRDefault="003B494C" w:rsidP="00D01B24">
            <w:pPr>
              <w:pStyle w:val="BodyText3"/>
              <w:spacing w:after="0"/>
              <w:rPr>
                <w:rFonts w:asciiTheme="minorHAnsi" w:hAnsiTheme="minorHAnsi" w:cstheme="minorHAnsi"/>
                <w:sz w:val="22"/>
                <w:szCs w:val="22"/>
              </w:rPr>
            </w:pPr>
            <w:r w:rsidRPr="00217384">
              <w:rPr>
                <w:rFonts w:asciiTheme="minorHAnsi" w:hAnsiTheme="minorHAnsi" w:cstheme="minorHAnsi"/>
                <w:sz w:val="22"/>
                <w:szCs w:val="22"/>
              </w:rPr>
              <w:t>Expertise in supporting and driving strategic</w:t>
            </w:r>
            <w:r w:rsidR="00D00C07">
              <w:rPr>
                <w:rFonts w:asciiTheme="minorHAnsi" w:hAnsiTheme="minorHAnsi" w:cstheme="minorHAnsi"/>
                <w:sz w:val="22"/>
                <w:szCs w:val="22"/>
              </w:rPr>
              <w:t xml:space="preserve">, </w:t>
            </w:r>
            <w:r w:rsidRPr="00217384">
              <w:rPr>
                <w:rFonts w:asciiTheme="minorHAnsi" w:hAnsiTheme="minorHAnsi" w:cstheme="minorHAnsi"/>
                <w:sz w:val="22"/>
                <w:szCs w:val="22"/>
              </w:rPr>
              <w:t xml:space="preserve">cultural </w:t>
            </w:r>
            <w:r w:rsidR="00D00C07">
              <w:rPr>
                <w:rFonts w:asciiTheme="minorHAnsi" w:hAnsiTheme="minorHAnsi" w:cstheme="minorHAnsi"/>
                <w:sz w:val="22"/>
                <w:szCs w:val="22"/>
              </w:rPr>
              <w:t xml:space="preserve">and </w:t>
            </w:r>
            <w:r w:rsidRPr="00217384">
              <w:rPr>
                <w:rFonts w:asciiTheme="minorHAnsi" w:hAnsiTheme="minorHAnsi" w:cstheme="minorHAnsi"/>
                <w:sz w:val="22"/>
                <w:szCs w:val="22"/>
              </w:rPr>
              <w:t xml:space="preserve">organisational change. </w:t>
            </w:r>
          </w:p>
        </w:tc>
      </w:tr>
      <w:tr w:rsidR="003B494C" w14:paraId="2C8B1FA2" w14:textId="77777777" w:rsidTr="00091F30">
        <w:trPr>
          <w:trHeight w:val="300"/>
        </w:trPr>
        <w:tc>
          <w:tcPr>
            <w:tcW w:w="10632" w:type="dxa"/>
            <w:tcBorders>
              <w:top w:val="single" w:sz="4" w:space="0" w:color="auto"/>
              <w:left w:val="single" w:sz="4" w:space="0" w:color="auto"/>
              <w:bottom w:val="single" w:sz="4" w:space="0" w:color="auto"/>
              <w:right w:val="single" w:sz="4" w:space="0" w:color="auto"/>
            </w:tcBorders>
            <w:shd w:val="clear" w:color="auto" w:fill="FFFFFF" w:themeFill="background1"/>
          </w:tcPr>
          <w:p w14:paraId="45A02A7F" w14:textId="704946FE" w:rsidR="003B494C" w:rsidRPr="00217384" w:rsidRDefault="003B494C" w:rsidP="003B494C">
            <w:pPr>
              <w:pStyle w:val="BodyText3"/>
              <w:spacing w:after="0"/>
              <w:rPr>
                <w:rFonts w:asciiTheme="minorHAnsi" w:hAnsiTheme="minorHAnsi" w:cstheme="minorHAnsi"/>
                <w:sz w:val="22"/>
                <w:szCs w:val="22"/>
              </w:rPr>
            </w:pPr>
            <w:r>
              <w:rPr>
                <w:rFonts w:asciiTheme="minorHAnsi" w:hAnsiTheme="minorHAnsi" w:cstheme="minorHAnsi"/>
                <w:sz w:val="22"/>
                <w:szCs w:val="22"/>
              </w:rPr>
              <w:t>C</w:t>
            </w:r>
            <w:r w:rsidRPr="008F1153">
              <w:rPr>
                <w:rFonts w:asciiTheme="minorHAnsi" w:hAnsiTheme="minorHAnsi" w:cstheme="minorHAnsi"/>
                <w:sz w:val="22"/>
                <w:szCs w:val="22"/>
              </w:rPr>
              <w:t xml:space="preserve">ollaborative </w:t>
            </w:r>
            <w:r>
              <w:rPr>
                <w:rFonts w:asciiTheme="minorHAnsi" w:hAnsiTheme="minorHAnsi" w:cstheme="minorHAnsi"/>
                <w:sz w:val="22"/>
                <w:szCs w:val="22"/>
              </w:rPr>
              <w:t xml:space="preserve">approach, </w:t>
            </w:r>
            <w:r w:rsidRPr="008F1153">
              <w:rPr>
                <w:rFonts w:asciiTheme="minorHAnsi" w:hAnsiTheme="minorHAnsi" w:cstheme="minorHAnsi"/>
                <w:sz w:val="22"/>
                <w:szCs w:val="22"/>
              </w:rPr>
              <w:t>demonstrat</w:t>
            </w:r>
            <w:r>
              <w:rPr>
                <w:rFonts w:asciiTheme="minorHAnsi" w:hAnsiTheme="minorHAnsi" w:cstheme="minorHAnsi"/>
                <w:sz w:val="22"/>
                <w:szCs w:val="22"/>
              </w:rPr>
              <w:t>ing</w:t>
            </w:r>
            <w:r w:rsidRPr="008F1153">
              <w:rPr>
                <w:rFonts w:asciiTheme="minorHAnsi" w:hAnsiTheme="minorHAnsi" w:cstheme="minorHAnsi"/>
                <w:sz w:val="22"/>
                <w:szCs w:val="22"/>
              </w:rPr>
              <w:t xml:space="preserve"> a flexible approach, nurturing resilience in others.</w:t>
            </w:r>
          </w:p>
        </w:tc>
      </w:tr>
      <w:tr w:rsidR="003B494C" w14:paraId="61169286" w14:textId="77777777" w:rsidTr="00091F30">
        <w:trPr>
          <w:trHeight w:val="300"/>
        </w:trPr>
        <w:tc>
          <w:tcPr>
            <w:tcW w:w="10632" w:type="dxa"/>
            <w:tcBorders>
              <w:top w:val="single" w:sz="4" w:space="0" w:color="auto"/>
              <w:left w:val="single" w:sz="4" w:space="0" w:color="auto"/>
              <w:bottom w:val="single" w:sz="4" w:space="0" w:color="auto"/>
              <w:right w:val="single" w:sz="4" w:space="0" w:color="auto"/>
            </w:tcBorders>
            <w:shd w:val="clear" w:color="auto" w:fill="FFFFFF" w:themeFill="background1"/>
          </w:tcPr>
          <w:p w14:paraId="39BB4A1A" w14:textId="4CB0BAAD" w:rsidR="003B494C" w:rsidRPr="00217384" w:rsidRDefault="003B494C" w:rsidP="003B494C">
            <w:pPr>
              <w:rPr>
                <w:rFonts w:asciiTheme="minorHAnsi" w:eastAsiaTheme="minorEastAsia" w:hAnsiTheme="minorHAnsi" w:cstheme="minorHAnsi"/>
                <w:color w:val="00B050"/>
                <w:sz w:val="22"/>
                <w:szCs w:val="22"/>
              </w:rPr>
            </w:pPr>
            <w:r w:rsidRPr="00217384">
              <w:rPr>
                <w:rFonts w:asciiTheme="minorHAnsi" w:hAnsiTheme="minorHAnsi" w:cstheme="minorHAnsi"/>
                <w:sz w:val="22"/>
                <w:szCs w:val="22"/>
              </w:rPr>
              <w:t>An authentic and empowering leader and line manager who genuinely wants to help, support and develop others and respects their views and needs.</w:t>
            </w:r>
          </w:p>
        </w:tc>
      </w:tr>
      <w:tr w:rsidR="003B494C" w14:paraId="1AFF17B7" w14:textId="77777777" w:rsidTr="00091F30">
        <w:trPr>
          <w:trHeight w:val="300"/>
        </w:trPr>
        <w:tc>
          <w:tcPr>
            <w:tcW w:w="10632" w:type="dxa"/>
            <w:tcBorders>
              <w:top w:val="single" w:sz="4" w:space="0" w:color="auto"/>
              <w:left w:val="single" w:sz="4" w:space="0" w:color="auto"/>
              <w:bottom w:val="single" w:sz="4" w:space="0" w:color="auto"/>
              <w:right w:val="single" w:sz="4" w:space="0" w:color="auto"/>
            </w:tcBorders>
            <w:shd w:val="clear" w:color="auto" w:fill="FFFFFF" w:themeFill="background1"/>
          </w:tcPr>
          <w:p w14:paraId="7CBA9C6D" w14:textId="77777777" w:rsidR="003B494C" w:rsidRDefault="003B494C" w:rsidP="003B494C">
            <w:pPr>
              <w:rPr>
                <w:rFonts w:asciiTheme="minorHAnsi" w:eastAsiaTheme="minorEastAsia" w:hAnsiTheme="minorHAnsi" w:cstheme="minorHAnsi"/>
                <w:sz w:val="22"/>
                <w:szCs w:val="22"/>
              </w:rPr>
            </w:pPr>
            <w:r w:rsidRPr="00217384">
              <w:rPr>
                <w:rFonts w:asciiTheme="minorHAnsi" w:eastAsiaTheme="minorEastAsia" w:hAnsiTheme="minorHAnsi" w:cstheme="minorHAnsi"/>
                <w:sz w:val="22"/>
                <w:szCs w:val="22"/>
              </w:rPr>
              <w:t>Financial, administrative and communication skills, together with experience of managing budgets.</w:t>
            </w:r>
          </w:p>
          <w:p w14:paraId="6E52D8E4" w14:textId="77777777" w:rsidR="00D01B24" w:rsidRDefault="00D01B24" w:rsidP="003B494C">
            <w:pPr>
              <w:rPr>
                <w:rFonts w:asciiTheme="minorHAnsi" w:eastAsiaTheme="minorEastAsia" w:hAnsiTheme="minorHAnsi" w:cstheme="minorHAnsi"/>
                <w:color w:val="00B050"/>
                <w:sz w:val="22"/>
                <w:szCs w:val="22"/>
              </w:rPr>
            </w:pPr>
          </w:p>
          <w:p w14:paraId="777C6FF9" w14:textId="7AA02FB3" w:rsidR="00FD2DB5" w:rsidRPr="00217384" w:rsidRDefault="00FD2DB5" w:rsidP="003B494C">
            <w:pPr>
              <w:rPr>
                <w:rFonts w:asciiTheme="minorHAnsi" w:eastAsiaTheme="minorEastAsia" w:hAnsiTheme="minorHAnsi" w:cstheme="minorHAnsi"/>
                <w:color w:val="00B050"/>
                <w:sz w:val="22"/>
                <w:szCs w:val="22"/>
              </w:rPr>
            </w:pPr>
          </w:p>
        </w:tc>
      </w:tr>
      <w:tr w:rsidR="003B494C" w14:paraId="1901C8A0" w14:textId="77777777" w:rsidTr="00091F30">
        <w:trPr>
          <w:trHeight w:val="300"/>
        </w:trPr>
        <w:tc>
          <w:tcPr>
            <w:tcW w:w="10632" w:type="dxa"/>
            <w:tcBorders>
              <w:top w:val="single" w:sz="4" w:space="0" w:color="auto"/>
              <w:left w:val="single" w:sz="4" w:space="0" w:color="auto"/>
              <w:bottom w:val="single" w:sz="4" w:space="0" w:color="auto"/>
              <w:right w:val="single" w:sz="4" w:space="0" w:color="auto"/>
            </w:tcBorders>
            <w:shd w:val="clear" w:color="auto" w:fill="2F5496" w:themeFill="accent1" w:themeFillShade="BF"/>
          </w:tcPr>
          <w:p w14:paraId="37F137E9" w14:textId="5ECD8F6D" w:rsidR="003B494C" w:rsidRPr="00B6329B" w:rsidRDefault="003B494C" w:rsidP="003B494C">
            <w:pPr>
              <w:rPr>
                <w:rFonts w:asciiTheme="minorHAnsi" w:eastAsiaTheme="minorEastAsia" w:hAnsiTheme="minorHAnsi" w:cstheme="minorBidi"/>
                <w:b/>
                <w:bCs/>
                <w:sz w:val="22"/>
                <w:szCs w:val="22"/>
              </w:rPr>
            </w:pPr>
            <w:r w:rsidRPr="002E4016">
              <w:rPr>
                <w:rFonts w:asciiTheme="minorHAnsi" w:eastAsiaTheme="minorEastAsia" w:hAnsiTheme="minorHAnsi" w:cstheme="minorBidi"/>
                <w:b/>
                <w:bCs/>
                <w:color w:val="FFFFFF" w:themeColor="background1"/>
                <w:sz w:val="22"/>
                <w:szCs w:val="22"/>
              </w:rPr>
              <w:lastRenderedPageBreak/>
              <w:t xml:space="preserve">Experience of: </w:t>
            </w:r>
          </w:p>
        </w:tc>
      </w:tr>
      <w:tr w:rsidR="00457DA0" w14:paraId="21B23B17" w14:textId="77777777" w:rsidTr="00091F30">
        <w:trPr>
          <w:trHeight w:val="300"/>
        </w:trPr>
        <w:tc>
          <w:tcPr>
            <w:tcW w:w="10632" w:type="dxa"/>
            <w:tcBorders>
              <w:top w:val="single" w:sz="4" w:space="0" w:color="auto"/>
              <w:left w:val="single" w:sz="4" w:space="0" w:color="auto"/>
              <w:bottom w:val="single" w:sz="4" w:space="0" w:color="auto"/>
              <w:right w:val="single" w:sz="4" w:space="0" w:color="auto"/>
            </w:tcBorders>
            <w:shd w:val="clear" w:color="auto" w:fill="FFFFFF" w:themeFill="background1"/>
          </w:tcPr>
          <w:p w14:paraId="6FD035F0" w14:textId="2861AB27" w:rsidR="00457DA0" w:rsidRPr="00C35861" w:rsidRDefault="00A43D7D" w:rsidP="003B494C">
            <w:pPr>
              <w:rPr>
                <w:rFonts w:asciiTheme="minorHAnsi" w:eastAsiaTheme="minorEastAsia" w:hAnsiTheme="minorHAnsi" w:cstheme="minorBidi"/>
                <w:color w:val="000000" w:themeColor="text1"/>
                <w:sz w:val="22"/>
                <w:szCs w:val="22"/>
              </w:rPr>
            </w:pPr>
            <w:r w:rsidRPr="00C35861">
              <w:rPr>
                <w:rFonts w:asciiTheme="minorHAnsi" w:eastAsiaTheme="minorEastAsia" w:hAnsiTheme="minorHAnsi" w:cstheme="minorBidi"/>
                <w:color w:val="000000" w:themeColor="text1"/>
                <w:sz w:val="22"/>
                <w:szCs w:val="22"/>
              </w:rPr>
              <w:t>Experience of leading and managing a small to medium sized charity</w:t>
            </w:r>
            <w:r w:rsidR="00472F26" w:rsidRPr="00C35861">
              <w:rPr>
                <w:rFonts w:asciiTheme="minorHAnsi" w:eastAsiaTheme="minorEastAsia" w:hAnsiTheme="minorHAnsi" w:cstheme="minorBidi"/>
                <w:color w:val="000000" w:themeColor="text1"/>
                <w:sz w:val="22"/>
                <w:szCs w:val="22"/>
              </w:rPr>
              <w:t>.</w:t>
            </w:r>
          </w:p>
        </w:tc>
      </w:tr>
      <w:tr w:rsidR="00A43D7D" w14:paraId="0A6ACCAF" w14:textId="77777777" w:rsidTr="00091F30">
        <w:trPr>
          <w:trHeight w:val="300"/>
        </w:trPr>
        <w:tc>
          <w:tcPr>
            <w:tcW w:w="10632" w:type="dxa"/>
            <w:tcBorders>
              <w:top w:val="single" w:sz="4" w:space="0" w:color="auto"/>
              <w:left w:val="single" w:sz="4" w:space="0" w:color="auto"/>
              <w:bottom w:val="single" w:sz="4" w:space="0" w:color="auto"/>
              <w:right w:val="single" w:sz="4" w:space="0" w:color="auto"/>
            </w:tcBorders>
            <w:shd w:val="clear" w:color="auto" w:fill="FFFFFF" w:themeFill="background1"/>
          </w:tcPr>
          <w:p w14:paraId="65DDD615" w14:textId="4964C30F" w:rsidR="00A43D7D" w:rsidRPr="00C35861" w:rsidRDefault="00A43D7D" w:rsidP="003B494C">
            <w:pPr>
              <w:rPr>
                <w:rFonts w:asciiTheme="minorHAnsi" w:eastAsiaTheme="minorEastAsia" w:hAnsiTheme="minorHAnsi" w:cstheme="minorHAnsi"/>
                <w:color w:val="000000" w:themeColor="text1"/>
                <w:sz w:val="22"/>
                <w:szCs w:val="22"/>
              </w:rPr>
            </w:pPr>
            <w:r w:rsidRPr="00C35861">
              <w:rPr>
                <w:rFonts w:asciiTheme="minorHAnsi" w:eastAsiaTheme="minorEastAsia" w:hAnsiTheme="minorHAnsi" w:cstheme="minorHAnsi"/>
                <w:color w:val="000000" w:themeColor="text1"/>
                <w:sz w:val="22"/>
                <w:szCs w:val="22"/>
              </w:rPr>
              <w:t>Experience of working within an environmental charity</w:t>
            </w:r>
            <w:r w:rsidR="005840F3" w:rsidRPr="00C35861">
              <w:rPr>
                <w:rFonts w:asciiTheme="minorHAnsi" w:eastAsiaTheme="minorEastAsia" w:hAnsiTheme="minorHAnsi" w:cstheme="minorHAnsi"/>
                <w:color w:val="000000" w:themeColor="text1"/>
                <w:sz w:val="22"/>
                <w:szCs w:val="22"/>
              </w:rPr>
              <w:t xml:space="preserve">. </w:t>
            </w:r>
          </w:p>
        </w:tc>
      </w:tr>
      <w:tr w:rsidR="00A43D7D" w14:paraId="05FEA41F" w14:textId="77777777" w:rsidTr="00091F30">
        <w:trPr>
          <w:trHeight w:val="300"/>
        </w:trPr>
        <w:tc>
          <w:tcPr>
            <w:tcW w:w="10632" w:type="dxa"/>
            <w:tcBorders>
              <w:top w:val="single" w:sz="4" w:space="0" w:color="auto"/>
              <w:left w:val="single" w:sz="4" w:space="0" w:color="auto"/>
              <w:bottom w:val="single" w:sz="4" w:space="0" w:color="auto"/>
              <w:right w:val="single" w:sz="4" w:space="0" w:color="auto"/>
            </w:tcBorders>
            <w:shd w:val="clear" w:color="auto" w:fill="FFFFFF" w:themeFill="background1"/>
          </w:tcPr>
          <w:p w14:paraId="7BBC686A" w14:textId="642A1DF7" w:rsidR="00A43D7D" w:rsidRPr="008F1153" w:rsidRDefault="00A43D7D" w:rsidP="003B494C">
            <w:pPr>
              <w:rPr>
                <w:rFonts w:asciiTheme="minorHAnsi" w:eastAsiaTheme="minorEastAsia" w:hAnsiTheme="minorHAnsi" w:cstheme="minorHAnsi"/>
                <w:sz w:val="22"/>
                <w:szCs w:val="22"/>
              </w:rPr>
            </w:pPr>
            <w:r w:rsidRPr="00A43D7D">
              <w:rPr>
                <w:rFonts w:asciiTheme="minorHAnsi" w:eastAsiaTheme="minorEastAsia" w:hAnsiTheme="minorHAnsi" w:cstheme="minorHAnsi"/>
                <w:sz w:val="22"/>
                <w:szCs w:val="22"/>
              </w:rPr>
              <w:t>Experience of managing an experienced, highly interdependent team with talent, skills and expertise across a wide range of areas.</w:t>
            </w:r>
          </w:p>
        </w:tc>
      </w:tr>
      <w:tr w:rsidR="003B494C" w14:paraId="1B62805C" w14:textId="77777777" w:rsidTr="00091F30">
        <w:trPr>
          <w:trHeight w:val="300"/>
        </w:trPr>
        <w:tc>
          <w:tcPr>
            <w:tcW w:w="10632" w:type="dxa"/>
            <w:tcBorders>
              <w:top w:val="single" w:sz="4" w:space="0" w:color="auto"/>
              <w:left w:val="single" w:sz="4" w:space="0" w:color="auto"/>
              <w:bottom w:val="single" w:sz="4" w:space="0" w:color="auto"/>
              <w:right w:val="single" w:sz="4" w:space="0" w:color="auto"/>
            </w:tcBorders>
            <w:shd w:val="clear" w:color="auto" w:fill="FFFFFF" w:themeFill="background1"/>
          </w:tcPr>
          <w:p w14:paraId="7109D03C" w14:textId="7CC3A091" w:rsidR="003B494C" w:rsidRPr="00B6329B" w:rsidRDefault="003B494C" w:rsidP="003B494C">
            <w:pPr>
              <w:rPr>
                <w:rFonts w:asciiTheme="minorHAnsi" w:eastAsiaTheme="minorEastAsia" w:hAnsiTheme="minorHAnsi" w:cstheme="minorBidi"/>
                <w:sz w:val="22"/>
                <w:szCs w:val="22"/>
              </w:rPr>
            </w:pPr>
            <w:r w:rsidRPr="00B6329B">
              <w:rPr>
                <w:rFonts w:asciiTheme="minorHAnsi" w:eastAsiaTheme="minorEastAsia" w:hAnsiTheme="minorHAnsi" w:cstheme="minorBidi"/>
                <w:sz w:val="22"/>
                <w:szCs w:val="22"/>
              </w:rPr>
              <w:t xml:space="preserve">Experience of environmental improvement projects </w:t>
            </w:r>
            <w:r>
              <w:rPr>
                <w:rFonts w:asciiTheme="minorHAnsi" w:eastAsiaTheme="minorEastAsia" w:hAnsiTheme="minorHAnsi" w:cstheme="minorBidi"/>
                <w:sz w:val="22"/>
                <w:szCs w:val="22"/>
              </w:rPr>
              <w:t xml:space="preserve">and programmes </w:t>
            </w:r>
            <w:r w:rsidRPr="00B6329B">
              <w:rPr>
                <w:rFonts w:asciiTheme="minorHAnsi" w:eastAsiaTheme="minorEastAsia" w:hAnsiTheme="minorHAnsi" w:cstheme="minorBidi"/>
                <w:sz w:val="22"/>
                <w:szCs w:val="22"/>
              </w:rPr>
              <w:t>and commitment to environmental sustainability</w:t>
            </w:r>
            <w:r w:rsidR="00457DA0">
              <w:rPr>
                <w:rFonts w:asciiTheme="minorHAnsi" w:eastAsiaTheme="minorEastAsia" w:hAnsiTheme="minorHAnsi" w:cstheme="minorBidi"/>
                <w:sz w:val="22"/>
                <w:szCs w:val="22"/>
              </w:rPr>
              <w:t>,</w:t>
            </w:r>
          </w:p>
        </w:tc>
      </w:tr>
      <w:tr w:rsidR="003B494C" w:rsidRPr="00F54506" w14:paraId="64FA0A16" w14:textId="77777777" w:rsidTr="00091F30">
        <w:trPr>
          <w:trHeight w:val="353"/>
        </w:trPr>
        <w:tc>
          <w:tcPr>
            <w:tcW w:w="10632" w:type="dxa"/>
            <w:shd w:val="clear" w:color="auto" w:fill="FFFFFF" w:themeFill="background1"/>
          </w:tcPr>
          <w:p w14:paraId="0AE742CB" w14:textId="738CA939" w:rsidR="003B494C" w:rsidRPr="00B6329B" w:rsidRDefault="00D00C07" w:rsidP="003B494C">
            <w:pPr>
              <w:autoSpaceDE w:val="0"/>
              <w:autoSpaceDN w:val="0"/>
              <w:adjustRightInd w:val="0"/>
              <w:rPr>
                <w:rFonts w:asciiTheme="minorHAnsi" w:eastAsiaTheme="minorEastAsia" w:hAnsiTheme="minorHAnsi" w:cstheme="minorBidi"/>
                <w:sz w:val="22"/>
                <w:szCs w:val="22"/>
                <w:lang w:eastAsia="en-GB"/>
              </w:rPr>
            </w:pPr>
            <w:r w:rsidRPr="00BA3B74">
              <w:rPr>
                <w:rFonts w:asciiTheme="minorHAnsi" w:hAnsiTheme="minorHAnsi" w:cstheme="minorHAnsi"/>
                <w:sz w:val="22"/>
                <w:szCs w:val="22"/>
              </w:rPr>
              <w:t>A sophisticated understanding of governance and successful experience of working effectively with a Board</w:t>
            </w:r>
          </w:p>
        </w:tc>
      </w:tr>
      <w:tr w:rsidR="003B494C" w:rsidRPr="00F54506" w14:paraId="632B8748" w14:textId="77777777" w:rsidTr="00091F30">
        <w:trPr>
          <w:trHeight w:val="353"/>
        </w:trPr>
        <w:tc>
          <w:tcPr>
            <w:tcW w:w="10632" w:type="dxa"/>
            <w:shd w:val="clear" w:color="auto" w:fill="FFFFFF" w:themeFill="background1"/>
          </w:tcPr>
          <w:p w14:paraId="7D87F0BD" w14:textId="6CC781D1" w:rsidR="003B494C" w:rsidRPr="00B6329B" w:rsidRDefault="003B494C" w:rsidP="003B494C">
            <w:pPr>
              <w:autoSpaceDE w:val="0"/>
              <w:autoSpaceDN w:val="0"/>
              <w:adjustRightInd w:val="0"/>
              <w:rPr>
                <w:rFonts w:asciiTheme="minorHAnsi" w:eastAsiaTheme="minorEastAsia" w:hAnsiTheme="minorHAnsi" w:cstheme="minorBidi"/>
                <w:sz w:val="22"/>
                <w:szCs w:val="22"/>
              </w:rPr>
            </w:pPr>
            <w:r w:rsidRPr="00BA3B74">
              <w:rPr>
                <w:rFonts w:asciiTheme="minorHAnsi" w:hAnsiTheme="minorHAnsi" w:cstheme="minorHAnsi"/>
                <w:sz w:val="22"/>
                <w:szCs w:val="22"/>
              </w:rPr>
              <w:t>A proven track record of successful strategic leadership, working across a range of sectors and stakeholders.</w:t>
            </w:r>
          </w:p>
        </w:tc>
      </w:tr>
      <w:tr w:rsidR="003B494C" w:rsidRPr="00F54506" w14:paraId="3B08BAE5" w14:textId="77777777" w:rsidTr="00091F30">
        <w:trPr>
          <w:trHeight w:val="353"/>
        </w:trPr>
        <w:tc>
          <w:tcPr>
            <w:tcW w:w="10632" w:type="dxa"/>
            <w:shd w:val="clear" w:color="auto" w:fill="FFFFFF" w:themeFill="background1"/>
          </w:tcPr>
          <w:p w14:paraId="56A2B50E" w14:textId="11060F0A" w:rsidR="003B494C" w:rsidRPr="00B6329B" w:rsidRDefault="003B494C" w:rsidP="003B494C">
            <w:pPr>
              <w:autoSpaceDE w:val="0"/>
              <w:autoSpaceDN w:val="0"/>
              <w:adjustRightInd w:val="0"/>
              <w:rPr>
                <w:rFonts w:asciiTheme="minorHAnsi" w:eastAsiaTheme="minorEastAsia" w:hAnsiTheme="minorHAnsi" w:cstheme="minorBidi"/>
                <w:sz w:val="22"/>
                <w:szCs w:val="22"/>
                <w:lang w:eastAsia="en-GB"/>
              </w:rPr>
            </w:pPr>
            <w:r w:rsidRPr="00B6329B">
              <w:rPr>
                <w:rFonts w:asciiTheme="minorHAnsi" w:eastAsiaTheme="minorEastAsia" w:hAnsiTheme="minorHAnsi" w:cstheme="minorBidi"/>
                <w:sz w:val="22"/>
                <w:szCs w:val="22"/>
              </w:rPr>
              <w:t>Familiarity with the tidal Thames and surrounding area</w:t>
            </w:r>
            <w:r>
              <w:rPr>
                <w:rFonts w:asciiTheme="minorHAnsi" w:eastAsiaTheme="minorEastAsia" w:hAnsiTheme="minorHAnsi" w:cstheme="minorBidi"/>
                <w:sz w:val="22"/>
                <w:szCs w:val="22"/>
              </w:rPr>
              <w:t>s</w:t>
            </w:r>
          </w:p>
        </w:tc>
      </w:tr>
      <w:tr w:rsidR="003B494C" w:rsidRPr="00F54506" w14:paraId="3B10B215" w14:textId="77777777" w:rsidTr="00091F30">
        <w:trPr>
          <w:trHeight w:val="353"/>
        </w:trPr>
        <w:tc>
          <w:tcPr>
            <w:tcW w:w="10632" w:type="dxa"/>
            <w:shd w:val="clear" w:color="auto" w:fill="FFFFFF" w:themeFill="background1"/>
          </w:tcPr>
          <w:p w14:paraId="2BF397BB" w14:textId="73E949C6" w:rsidR="003B494C" w:rsidRPr="007F3E30" w:rsidRDefault="003B494C" w:rsidP="003B494C">
            <w:pPr>
              <w:autoSpaceDE w:val="0"/>
              <w:autoSpaceDN w:val="0"/>
              <w:adjustRightInd w:val="0"/>
              <w:rPr>
                <w:rFonts w:asciiTheme="minorHAnsi" w:eastAsiaTheme="minorEastAsia" w:hAnsiTheme="minorHAnsi" w:cstheme="minorBidi"/>
                <w:color w:val="00B050"/>
                <w:lang w:eastAsia="en-GB"/>
              </w:rPr>
            </w:pPr>
            <w:r w:rsidRPr="00DE4A5C">
              <w:rPr>
                <w:rFonts w:asciiTheme="minorHAnsi" w:hAnsiTheme="minorHAnsi" w:cstheme="minorHAnsi"/>
                <w:sz w:val="22"/>
                <w:szCs w:val="22"/>
              </w:rPr>
              <w:t xml:space="preserve">The ability to interpret changes in the external policy environment and translate them into internal policy and practice as appropriate </w:t>
            </w:r>
          </w:p>
        </w:tc>
      </w:tr>
      <w:tr w:rsidR="003B494C" w:rsidRPr="00F54506" w14:paraId="213D4905" w14:textId="77777777" w:rsidTr="00091F30">
        <w:trPr>
          <w:trHeight w:val="353"/>
        </w:trPr>
        <w:tc>
          <w:tcPr>
            <w:tcW w:w="10632" w:type="dxa"/>
            <w:shd w:val="clear" w:color="auto" w:fill="FFFFFF" w:themeFill="background1"/>
          </w:tcPr>
          <w:p w14:paraId="131FF484" w14:textId="57C02059" w:rsidR="003B494C" w:rsidRPr="007F3E30" w:rsidRDefault="003B494C" w:rsidP="003B494C">
            <w:pPr>
              <w:autoSpaceDE w:val="0"/>
              <w:autoSpaceDN w:val="0"/>
              <w:adjustRightInd w:val="0"/>
              <w:rPr>
                <w:rFonts w:asciiTheme="minorHAnsi" w:eastAsiaTheme="minorEastAsia" w:hAnsiTheme="minorHAnsi" w:cstheme="minorBidi"/>
                <w:color w:val="00B050"/>
                <w:lang w:eastAsia="en-GB"/>
              </w:rPr>
            </w:pPr>
            <w:r w:rsidRPr="00DE4A5C">
              <w:rPr>
                <w:rFonts w:asciiTheme="minorHAnsi" w:hAnsiTheme="minorHAnsi" w:cstheme="minorHAnsi"/>
                <w:sz w:val="22"/>
                <w:szCs w:val="22"/>
              </w:rPr>
              <w:t>Significant financial and commercial acumen, with a strong appreciation of risk management</w:t>
            </w:r>
          </w:p>
        </w:tc>
      </w:tr>
      <w:tr w:rsidR="003B494C" w:rsidRPr="00F54506" w14:paraId="58CF1F54" w14:textId="77777777" w:rsidTr="00091F30">
        <w:trPr>
          <w:trHeight w:val="300"/>
        </w:trPr>
        <w:tc>
          <w:tcPr>
            <w:tcW w:w="10632" w:type="dxa"/>
            <w:shd w:val="clear" w:color="auto" w:fill="FFFFFF" w:themeFill="background1"/>
          </w:tcPr>
          <w:p w14:paraId="6FB36FAB" w14:textId="61CB7F23" w:rsidR="003B494C" w:rsidRPr="00BA3B74" w:rsidRDefault="003B494C" w:rsidP="003B494C">
            <w:pPr>
              <w:spacing w:line="259" w:lineRule="auto"/>
              <w:rPr>
                <w:rFonts w:asciiTheme="minorHAnsi" w:eastAsiaTheme="minorEastAsia" w:hAnsiTheme="minorHAnsi" w:cstheme="minorHAnsi"/>
                <w:sz w:val="22"/>
                <w:szCs w:val="22"/>
              </w:rPr>
            </w:pPr>
            <w:r w:rsidRPr="00BA3B74">
              <w:rPr>
                <w:rFonts w:asciiTheme="minorHAnsi" w:eastAsiaTheme="minorEastAsia" w:hAnsiTheme="minorHAnsi" w:cstheme="minorHAnsi"/>
                <w:sz w:val="22"/>
                <w:szCs w:val="22"/>
              </w:rPr>
              <w:t>Experience of engaging and working with a wide range of stakeholders, such as politicians, local authorities, NGOs. volunteers and community groups;</w:t>
            </w:r>
          </w:p>
        </w:tc>
      </w:tr>
      <w:tr w:rsidR="003B494C" w:rsidRPr="00F54506" w14:paraId="19387F4C" w14:textId="77777777" w:rsidTr="00091F30">
        <w:trPr>
          <w:trHeight w:val="300"/>
        </w:trPr>
        <w:tc>
          <w:tcPr>
            <w:tcW w:w="10632" w:type="dxa"/>
            <w:shd w:val="clear" w:color="auto" w:fill="FFFFFF" w:themeFill="background1"/>
          </w:tcPr>
          <w:p w14:paraId="7889E500" w14:textId="607876FC" w:rsidR="003B494C" w:rsidRPr="00BA3B74" w:rsidRDefault="00D00C07" w:rsidP="003B494C">
            <w:pPr>
              <w:spacing w:line="259" w:lineRule="auto"/>
              <w:rPr>
                <w:rFonts w:asciiTheme="minorHAnsi" w:eastAsiaTheme="minorEastAsia" w:hAnsiTheme="minorHAnsi" w:cstheme="minorHAnsi"/>
                <w:sz w:val="22"/>
                <w:szCs w:val="22"/>
              </w:rPr>
            </w:pPr>
            <w:r>
              <w:rPr>
                <w:rFonts w:asciiTheme="minorHAnsi" w:eastAsiaTheme="minorEastAsia" w:hAnsiTheme="minorHAnsi" w:cstheme="minorHAnsi"/>
                <w:sz w:val="22"/>
                <w:szCs w:val="22"/>
              </w:rPr>
              <w:t>Leadership experience</w:t>
            </w:r>
          </w:p>
        </w:tc>
      </w:tr>
      <w:tr w:rsidR="003B494C" w:rsidRPr="00F54506" w14:paraId="769B01A9" w14:textId="77777777" w:rsidTr="00091F30">
        <w:trPr>
          <w:trHeight w:val="300"/>
        </w:trPr>
        <w:tc>
          <w:tcPr>
            <w:tcW w:w="10632" w:type="dxa"/>
            <w:shd w:val="clear" w:color="auto" w:fill="FFFFFF" w:themeFill="background1"/>
          </w:tcPr>
          <w:p w14:paraId="0E960EAD" w14:textId="6CD80E98" w:rsidR="003B494C" w:rsidRPr="00BA3B74" w:rsidRDefault="003B494C" w:rsidP="003B494C">
            <w:pPr>
              <w:spacing w:line="259" w:lineRule="auto"/>
              <w:rPr>
                <w:rFonts w:asciiTheme="minorHAnsi" w:eastAsiaTheme="minorEastAsia" w:hAnsiTheme="minorHAnsi" w:cstheme="minorHAnsi"/>
                <w:sz w:val="22"/>
                <w:szCs w:val="22"/>
                <w:highlight w:val="yellow"/>
              </w:rPr>
            </w:pPr>
            <w:r w:rsidRPr="00BA3B74">
              <w:rPr>
                <w:rFonts w:asciiTheme="minorHAnsi" w:hAnsiTheme="minorHAnsi" w:cstheme="minorHAnsi"/>
                <w:sz w:val="22"/>
                <w:szCs w:val="22"/>
              </w:rPr>
              <w:t>Evidence of successful advocacy, influencing and/or campaigning</w:t>
            </w:r>
          </w:p>
        </w:tc>
      </w:tr>
      <w:tr w:rsidR="003B494C" w:rsidRPr="00F54506" w14:paraId="4F02BF6F" w14:textId="77777777" w:rsidTr="00FD2DB5">
        <w:trPr>
          <w:trHeight w:val="483"/>
        </w:trPr>
        <w:tc>
          <w:tcPr>
            <w:tcW w:w="10632" w:type="dxa"/>
            <w:shd w:val="clear" w:color="auto" w:fill="FFFFFF" w:themeFill="background1"/>
          </w:tcPr>
          <w:p w14:paraId="1C78BFCC" w14:textId="27A8F628" w:rsidR="003B494C" w:rsidRPr="00D00C07" w:rsidRDefault="003B494C" w:rsidP="00D00C07">
            <w:pPr>
              <w:shd w:val="clear" w:color="auto" w:fill="FFFFFF"/>
              <w:spacing w:after="300"/>
              <w:jc w:val="both"/>
              <w:rPr>
                <w:rFonts w:asciiTheme="minorHAnsi" w:hAnsiTheme="minorHAnsi" w:cstheme="minorHAnsi"/>
                <w:sz w:val="22"/>
                <w:szCs w:val="22"/>
              </w:rPr>
            </w:pPr>
            <w:r w:rsidRPr="00BA3B74">
              <w:rPr>
                <w:rFonts w:asciiTheme="minorHAnsi" w:hAnsiTheme="minorHAnsi" w:cstheme="minorHAnsi"/>
                <w:sz w:val="22"/>
                <w:szCs w:val="22"/>
              </w:rPr>
              <w:t>Significant experience of complex stakeholder management and working collaboratively, and effectively through partnership</w:t>
            </w:r>
            <w:r w:rsidR="00FD2DB5">
              <w:rPr>
                <w:rFonts w:asciiTheme="minorHAnsi" w:hAnsiTheme="minorHAnsi" w:cstheme="minorHAnsi"/>
                <w:sz w:val="22"/>
                <w:szCs w:val="22"/>
              </w:rPr>
              <w:t>s</w:t>
            </w:r>
            <w:r w:rsidR="00472F26">
              <w:rPr>
                <w:rFonts w:asciiTheme="minorHAnsi" w:hAnsiTheme="minorHAnsi" w:cstheme="minorHAnsi"/>
                <w:sz w:val="22"/>
                <w:szCs w:val="22"/>
              </w:rPr>
              <w:t>.</w:t>
            </w:r>
          </w:p>
        </w:tc>
      </w:tr>
      <w:tr w:rsidR="003B494C" w:rsidRPr="00F54506" w14:paraId="3B02BCDC" w14:textId="77777777" w:rsidTr="00091F30">
        <w:trPr>
          <w:trHeight w:val="300"/>
        </w:trPr>
        <w:tc>
          <w:tcPr>
            <w:tcW w:w="10632" w:type="dxa"/>
            <w:shd w:val="clear" w:color="auto" w:fill="FFFFFF" w:themeFill="background1"/>
          </w:tcPr>
          <w:p w14:paraId="716BA9CF" w14:textId="344EADCC" w:rsidR="003B494C" w:rsidRPr="00D00C07" w:rsidRDefault="003B494C" w:rsidP="00D00C07">
            <w:pPr>
              <w:pStyle w:val="BodyText3"/>
              <w:spacing w:after="0"/>
              <w:rPr>
                <w:sz w:val="24"/>
                <w:szCs w:val="24"/>
              </w:rPr>
            </w:pPr>
            <w:r w:rsidRPr="00D00C07">
              <w:rPr>
                <w:rFonts w:asciiTheme="minorHAnsi" w:hAnsiTheme="minorHAnsi" w:cstheme="minorHAnsi"/>
                <w:sz w:val="22"/>
                <w:szCs w:val="22"/>
              </w:rPr>
              <w:t>Experience of advocacy, engaging with external stakeholders to influence social change or public policy, an experienced media performer and used to using social media and digital outreach</w:t>
            </w:r>
            <w:r w:rsidRPr="00FE5D34">
              <w:rPr>
                <w:sz w:val="24"/>
                <w:szCs w:val="24"/>
              </w:rPr>
              <w:t xml:space="preserve">. </w:t>
            </w:r>
          </w:p>
        </w:tc>
      </w:tr>
      <w:tr w:rsidR="003B494C" w14:paraId="79AFFB6E" w14:textId="77777777" w:rsidTr="00091F30">
        <w:trPr>
          <w:trHeight w:val="300"/>
        </w:trPr>
        <w:tc>
          <w:tcPr>
            <w:tcW w:w="10632" w:type="dxa"/>
            <w:shd w:val="clear" w:color="auto" w:fill="FFFFFF" w:themeFill="background1"/>
          </w:tcPr>
          <w:p w14:paraId="539CF662" w14:textId="22BD1509" w:rsidR="003B494C" w:rsidRPr="00D01B24" w:rsidRDefault="003B494C" w:rsidP="00D01B24">
            <w:pPr>
              <w:pStyle w:val="BodyText3"/>
              <w:spacing w:after="0"/>
              <w:rPr>
                <w:rFonts w:asciiTheme="minorHAnsi" w:hAnsiTheme="minorHAnsi" w:cstheme="minorHAnsi"/>
                <w:sz w:val="22"/>
                <w:szCs w:val="22"/>
              </w:rPr>
            </w:pPr>
            <w:r w:rsidRPr="00D00C07">
              <w:rPr>
                <w:rFonts w:asciiTheme="minorHAnsi" w:hAnsiTheme="minorHAnsi" w:cstheme="minorHAnsi"/>
                <w:sz w:val="22"/>
                <w:szCs w:val="22"/>
              </w:rPr>
              <w:t xml:space="preserve">Track record of leading income growth from a range of sources and personally developing relationships with funders. </w:t>
            </w:r>
          </w:p>
        </w:tc>
      </w:tr>
      <w:tr w:rsidR="003B494C" w14:paraId="3CDF140C" w14:textId="77777777" w:rsidTr="00091F30">
        <w:trPr>
          <w:trHeight w:val="300"/>
        </w:trPr>
        <w:tc>
          <w:tcPr>
            <w:tcW w:w="10632" w:type="dxa"/>
            <w:shd w:val="clear" w:color="auto" w:fill="FFFFFF" w:themeFill="background1"/>
          </w:tcPr>
          <w:p w14:paraId="23A38112" w14:textId="3DE457DA" w:rsidR="003B494C" w:rsidRPr="00D01B24" w:rsidRDefault="003B494C" w:rsidP="00D01B24">
            <w:pPr>
              <w:pStyle w:val="BodyText3"/>
              <w:spacing w:after="0"/>
              <w:rPr>
                <w:rFonts w:asciiTheme="minorHAnsi" w:hAnsiTheme="minorHAnsi" w:cstheme="minorHAnsi"/>
                <w:sz w:val="22"/>
                <w:szCs w:val="22"/>
              </w:rPr>
            </w:pPr>
            <w:r w:rsidRPr="00D00C07">
              <w:rPr>
                <w:rFonts w:asciiTheme="minorHAnsi" w:hAnsiTheme="minorHAnsi" w:cstheme="minorHAnsi"/>
                <w:sz w:val="22"/>
                <w:szCs w:val="22"/>
              </w:rPr>
              <w:t xml:space="preserve">A track record of relevant professional experience in conservation, community engagement and/or a related field. </w:t>
            </w:r>
          </w:p>
        </w:tc>
      </w:tr>
      <w:tr w:rsidR="003B494C" w14:paraId="23BE5B6E" w14:textId="77777777" w:rsidTr="00091F30">
        <w:trPr>
          <w:trHeight w:val="300"/>
        </w:trPr>
        <w:tc>
          <w:tcPr>
            <w:tcW w:w="10632" w:type="dxa"/>
            <w:shd w:val="clear" w:color="auto" w:fill="FFFFFF" w:themeFill="background1"/>
          </w:tcPr>
          <w:p w14:paraId="2A0AC9A7" w14:textId="2CCB9F22" w:rsidR="003B494C" w:rsidRPr="00D00C07" w:rsidRDefault="00BD1EE9" w:rsidP="003B494C">
            <w:pPr>
              <w:pStyle w:val="BodyText3"/>
              <w:spacing w:after="0"/>
              <w:rPr>
                <w:rFonts w:asciiTheme="minorHAnsi" w:hAnsiTheme="minorHAnsi" w:cstheme="minorHAnsi"/>
                <w:sz w:val="22"/>
                <w:szCs w:val="22"/>
              </w:rPr>
            </w:pPr>
            <w:r w:rsidRPr="00D00C07">
              <w:rPr>
                <w:rFonts w:asciiTheme="minorHAnsi" w:hAnsiTheme="minorHAnsi" w:cstheme="minorHAnsi"/>
                <w:sz w:val="22"/>
                <w:szCs w:val="22"/>
              </w:rPr>
              <w:t>An</w:t>
            </w:r>
            <w:r w:rsidR="00D00C07" w:rsidRPr="00D00C07">
              <w:rPr>
                <w:rFonts w:asciiTheme="minorHAnsi" w:hAnsiTheme="minorHAnsi" w:cstheme="minorHAnsi"/>
                <w:sz w:val="22"/>
                <w:szCs w:val="22"/>
              </w:rPr>
              <w:t xml:space="preserve"> effective</w:t>
            </w:r>
            <w:r w:rsidR="003B494C" w:rsidRPr="00D00C07">
              <w:rPr>
                <w:rFonts w:asciiTheme="minorHAnsi" w:hAnsiTheme="minorHAnsi" w:cstheme="minorHAnsi"/>
                <w:sz w:val="22"/>
                <w:szCs w:val="22"/>
              </w:rPr>
              <w:t xml:space="preserve"> </w:t>
            </w:r>
            <w:r w:rsidR="00D00C07" w:rsidRPr="00D00C07">
              <w:rPr>
                <w:rFonts w:asciiTheme="minorHAnsi" w:hAnsiTheme="minorHAnsi" w:cstheme="minorHAnsi"/>
                <w:sz w:val="22"/>
                <w:szCs w:val="22"/>
              </w:rPr>
              <w:t xml:space="preserve">and experienced </w:t>
            </w:r>
            <w:r w:rsidR="003B494C" w:rsidRPr="00D00C07">
              <w:rPr>
                <w:rFonts w:asciiTheme="minorHAnsi" w:hAnsiTheme="minorHAnsi" w:cstheme="minorHAnsi"/>
                <w:sz w:val="22"/>
                <w:szCs w:val="22"/>
              </w:rPr>
              <w:t>media spokesperson</w:t>
            </w:r>
            <w:r w:rsidR="00D00C07" w:rsidRPr="00D00C07">
              <w:rPr>
                <w:rFonts w:asciiTheme="minorHAnsi" w:hAnsiTheme="minorHAnsi" w:cstheme="minorHAnsi"/>
                <w:sz w:val="22"/>
                <w:szCs w:val="22"/>
              </w:rPr>
              <w:t>.</w:t>
            </w:r>
          </w:p>
        </w:tc>
      </w:tr>
    </w:tbl>
    <w:p w14:paraId="08CE6F91" w14:textId="79583515" w:rsidR="00AF1BC3" w:rsidRPr="00732F84" w:rsidRDefault="00AF1BC3" w:rsidP="41AAE1DA">
      <w:pPr>
        <w:rPr>
          <w:rFonts w:asciiTheme="minorHAnsi" w:eastAsiaTheme="minorEastAsia" w:hAnsiTheme="minorHAnsi" w:cstheme="minorBidi"/>
        </w:rPr>
      </w:pPr>
    </w:p>
    <w:p w14:paraId="2EDD128B" w14:textId="77777777" w:rsidR="00042E24" w:rsidRPr="00CF55E8" w:rsidRDefault="004446C3" w:rsidP="41AAE1DA">
      <w:pPr>
        <w:pStyle w:val="Heading2"/>
        <w:rPr>
          <w:rFonts w:asciiTheme="minorHAnsi" w:eastAsiaTheme="minorEastAsia" w:hAnsiTheme="minorHAnsi" w:cstheme="minorBidi"/>
          <w:sz w:val="22"/>
          <w:szCs w:val="22"/>
        </w:rPr>
      </w:pPr>
      <w:r w:rsidRPr="00CF55E8">
        <w:rPr>
          <w:rFonts w:asciiTheme="minorHAnsi" w:eastAsiaTheme="minorEastAsia" w:hAnsiTheme="minorHAnsi" w:cstheme="minorBidi"/>
          <w:sz w:val="22"/>
          <w:szCs w:val="22"/>
        </w:rPr>
        <w:t>ADDITIONAL INFORMATION</w:t>
      </w:r>
    </w:p>
    <w:p w14:paraId="676E839C" w14:textId="77777777" w:rsidR="00042E24" w:rsidRPr="00CF55E8" w:rsidRDefault="00042E24" w:rsidP="41AAE1DA">
      <w:pPr>
        <w:numPr>
          <w:ilvl w:val="0"/>
          <w:numId w:val="3"/>
        </w:numPr>
        <w:tabs>
          <w:tab w:val="clear" w:pos="720"/>
          <w:tab w:val="num" w:pos="540"/>
        </w:tabs>
        <w:ind w:left="540"/>
        <w:rPr>
          <w:rFonts w:ascii="Calibri" w:eastAsiaTheme="minorEastAsia" w:hAnsi="Calibri" w:cs="Calibri"/>
          <w:sz w:val="22"/>
          <w:szCs w:val="22"/>
        </w:rPr>
      </w:pPr>
      <w:r w:rsidRPr="00CF55E8">
        <w:rPr>
          <w:rFonts w:ascii="Calibri" w:eastAsiaTheme="minorEastAsia" w:hAnsi="Calibri" w:cs="Calibri"/>
          <w:sz w:val="22"/>
          <w:szCs w:val="22"/>
        </w:rPr>
        <w:t>25 days paid annual leave are available</w:t>
      </w:r>
      <w:r w:rsidR="00AF1BC3" w:rsidRPr="00CF55E8">
        <w:rPr>
          <w:rFonts w:ascii="Calibri" w:eastAsiaTheme="minorEastAsia" w:hAnsi="Calibri" w:cs="Calibri"/>
          <w:sz w:val="22"/>
          <w:szCs w:val="22"/>
        </w:rPr>
        <w:t xml:space="preserve"> pro rata</w:t>
      </w:r>
      <w:r w:rsidRPr="00CF55E8">
        <w:rPr>
          <w:rFonts w:ascii="Calibri" w:eastAsiaTheme="minorEastAsia" w:hAnsi="Calibri" w:cs="Calibri"/>
          <w:sz w:val="22"/>
          <w:szCs w:val="22"/>
        </w:rPr>
        <w:t xml:space="preserve"> </w:t>
      </w:r>
      <w:r w:rsidR="00BF1F02" w:rsidRPr="00CF55E8">
        <w:rPr>
          <w:rFonts w:ascii="Calibri" w:eastAsiaTheme="minorEastAsia" w:hAnsi="Calibri" w:cs="Calibri"/>
          <w:sz w:val="22"/>
          <w:szCs w:val="22"/>
        </w:rPr>
        <w:t>plus</w:t>
      </w:r>
      <w:r w:rsidRPr="00CF55E8">
        <w:rPr>
          <w:rFonts w:ascii="Calibri" w:eastAsiaTheme="minorEastAsia" w:hAnsi="Calibri" w:cs="Calibri"/>
          <w:sz w:val="22"/>
          <w:szCs w:val="22"/>
        </w:rPr>
        <w:t xml:space="preserve"> public holidays.  </w:t>
      </w:r>
      <w:r w:rsidR="00BF1F02" w:rsidRPr="00CF55E8">
        <w:rPr>
          <w:rFonts w:ascii="Calibri" w:eastAsiaTheme="minorEastAsia" w:hAnsi="Calibri" w:cs="Calibri"/>
          <w:sz w:val="22"/>
          <w:szCs w:val="22"/>
        </w:rPr>
        <w:t>In addition, t</w:t>
      </w:r>
      <w:r w:rsidRPr="00CF55E8">
        <w:rPr>
          <w:rFonts w:ascii="Calibri" w:eastAsiaTheme="minorEastAsia" w:hAnsi="Calibri" w:cs="Calibri"/>
          <w:sz w:val="22"/>
          <w:szCs w:val="22"/>
        </w:rPr>
        <w:t>he Thames21 office is closed</w:t>
      </w:r>
      <w:r w:rsidR="007B4EE1" w:rsidRPr="00CF55E8">
        <w:rPr>
          <w:rFonts w:ascii="Calibri" w:eastAsiaTheme="minorEastAsia" w:hAnsi="Calibri" w:cs="Calibri"/>
          <w:sz w:val="22"/>
          <w:szCs w:val="22"/>
        </w:rPr>
        <w:t xml:space="preserve"> between Christmas and New Year</w:t>
      </w:r>
    </w:p>
    <w:p w14:paraId="5C34EB42" w14:textId="77777777" w:rsidR="00042E24" w:rsidRPr="00CF55E8" w:rsidRDefault="00042E24" w:rsidP="41AAE1DA">
      <w:pPr>
        <w:numPr>
          <w:ilvl w:val="0"/>
          <w:numId w:val="3"/>
        </w:numPr>
        <w:tabs>
          <w:tab w:val="clear" w:pos="720"/>
          <w:tab w:val="num" w:pos="540"/>
        </w:tabs>
        <w:ind w:left="540"/>
        <w:rPr>
          <w:rFonts w:ascii="Calibri" w:eastAsiaTheme="minorEastAsia" w:hAnsi="Calibri" w:cs="Calibri"/>
          <w:sz w:val="22"/>
          <w:szCs w:val="22"/>
        </w:rPr>
      </w:pPr>
      <w:r w:rsidRPr="00CF55E8">
        <w:rPr>
          <w:rFonts w:ascii="Calibri" w:eastAsiaTheme="minorEastAsia" w:hAnsi="Calibri" w:cs="Calibri"/>
          <w:sz w:val="22"/>
          <w:szCs w:val="22"/>
        </w:rPr>
        <w:t>Thames21 operate a flexitime system of working</w:t>
      </w:r>
    </w:p>
    <w:p w14:paraId="18E22E13" w14:textId="77777777" w:rsidR="00042E24" w:rsidRPr="00CF55E8" w:rsidRDefault="00042E24" w:rsidP="41AAE1DA">
      <w:pPr>
        <w:numPr>
          <w:ilvl w:val="0"/>
          <w:numId w:val="3"/>
        </w:numPr>
        <w:tabs>
          <w:tab w:val="clear" w:pos="720"/>
          <w:tab w:val="num" w:pos="540"/>
        </w:tabs>
        <w:ind w:left="540"/>
        <w:rPr>
          <w:rFonts w:ascii="Calibri" w:eastAsiaTheme="minorEastAsia" w:hAnsi="Calibri" w:cs="Calibri"/>
          <w:sz w:val="22"/>
          <w:szCs w:val="22"/>
        </w:rPr>
      </w:pPr>
      <w:r w:rsidRPr="00CF55E8">
        <w:rPr>
          <w:rFonts w:ascii="Calibri" w:eastAsiaTheme="minorEastAsia" w:hAnsi="Calibri" w:cs="Calibri"/>
          <w:sz w:val="22"/>
          <w:szCs w:val="22"/>
        </w:rPr>
        <w:t>Interest free season ticket loan or bike loan</w:t>
      </w:r>
      <w:r w:rsidR="00AF1BC3" w:rsidRPr="00CF55E8">
        <w:rPr>
          <w:rFonts w:ascii="Calibri" w:eastAsiaTheme="minorEastAsia" w:hAnsi="Calibri" w:cs="Calibri"/>
          <w:sz w:val="22"/>
          <w:szCs w:val="22"/>
        </w:rPr>
        <w:t xml:space="preserve"> is available</w:t>
      </w:r>
    </w:p>
    <w:p w14:paraId="45057F68" w14:textId="77777777" w:rsidR="00042E24" w:rsidRPr="00CF55E8" w:rsidRDefault="00042E24" w:rsidP="41AAE1DA">
      <w:pPr>
        <w:numPr>
          <w:ilvl w:val="0"/>
          <w:numId w:val="3"/>
        </w:numPr>
        <w:tabs>
          <w:tab w:val="clear" w:pos="720"/>
          <w:tab w:val="num" w:pos="540"/>
        </w:tabs>
        <w:ind w:left="540"/>
        <w:rPr>
          <w:rFonts w:ascii="Calibri" w:eastAsiaTheme="minorEastAsia" w:hAnsi="Calibri" w:cs="Calibri"/>
          <w:sz w:val="22"/>
          <w:szCs w:val="22"/>
        </w:rPr>
      </w:pPr>
      <w:r w:rsidRPr="00CF55E8">
        <w:rPr>
          <w:rFonts w:ascii="Calibri" w:eastAsiaTheme="minorEastAsia" w:hAnsi="Calibri" w:cs="Calibri"/>
          <w:sz w:val="22"/>
          <w:szCs w:val="22"/>
        </w:rPr>
        <w:t>Childcare voucher scheme</w:t>
      </w:r>
      <w:r w:rsidR="0037516D" w:rsidRPr="00CF55E8">
        <w:rPr>
          <w:rFonts w:ascii="Calibri" w:eastAsiaTheme="minorEastAsia" w:hAnsi="Calibri" w:cs="Calibri"/>
          <w:sz w:val="22"/>
          <w:szCs w:val="22"/>
        </w:rPr>
        <w:t xml:space="preserve"> </w:t>
      </w:r>
      <w:r w:rsidR="00AF1BC3" w:rsidRPr="00CF55E8">
        <w:rPr>
          <w:rFonts w:ascii="Calibri" w:eastAsiaTheme="minorEastAsia" w:hAnsi="Calibri" w:cs="Calibri"/>
          <w:sz w:val="22"/>
          <w:szCs w:val="22"/>
        </w:rPr>
        <w:t>is available</w:t>
      </w:r>
    </w:p>
    <w:p w14:paraId="550880FB" w14:textId="77777777" w:rsidR="00AF1BC3" w:rsidRPr="00CF55E8" w:rsidRDefault="00042E24" w:rsidP="41AAE1DA">
      <w:pPr>
        <w:numPr>
          <w:ilvl w:val="0"/>
          <w:numId w:val="3"/>
        </w:numPr>
        <w:tabs>
          <w:tab w:val="clear" w:pos="720"/>
          <w:tab w:val="num" w:pos="540"/>
        </w:tabs>
        <w:ind w:left="540"/>
        <w:rPr>
          <w:rFonts w:ascii="Calibri" w:eastAsiaTheme="minorEastAsia" w:hAnsi="Calibri" w:cs="Calibri"/>
          <w:sz w:val="22"/>
          <w:szCs w:val="22"/>
        </w:rPr>
      </w:pPr>
      <w:r w:rsidRPr="00CF55E8">
        <w:rPr>
          <w:rFonts w:ascii="Calibri" w:eastAsiaTheme="minorEastAsia" w:hAnsi="Calibri" w:cs="Calibri"/>
          <w:sz w:val="22"/>
          <w:szCs w:val="22"/>
        </w:rPr>
        <w:t>Mobile phone for company use</w:t>
      </w:r>
    </w:p>
    <w:p w14:paraId="7F8A04C5" w14:textId="41408EC0" w:rsidR="00945326" w:rsidRPr="00CF55E8" w:rsidRDefault="00945326" w:rsidP="41AAE1DA">
      <w:pPr>
        <w:numPr>
          <w:ilvl w:val="0"/>
          <w:numId w:val="3"/>
        </w:numPr>
        <w:tabs>
          <w:tab w:val="clear" w:pos="720"/>
          <w:tab w:val="num" w:pos="540"/>
        </w:tabs>
        <w:ind w:left="540"/>
        <w:rPr>
          <w:rFonts w:ascii="Calibri" w:eastAsiaTheme="minorEastAsia" w:hAnsi="Calibri" w:cs="Calibri"/>
          <w:sz w:val="22"/>
          <w:szCs w:val="22"/>
        </w:rPr>
      </w:pPr>
      <w:r w:rsidRPr="00CF55E8">
        <w:rPr>
          <w:rFonts w:ascii="Calibri" w:eastAsiaTheme="minorEastAsia" w:hAnsi="Calibri" w:cs="Calibri"/>
          <w:sz w:val="22"/>
          <w:szCs w:val="22"/>
        </w:rPr>
        <w:t xml:space="preserve">Thames21 have an ‘Auto Enrol’ </w:t>
      </w:r>
      <w:r w:rsidR="00450F1A" w:rsidRPr="00CF55E8">
        <w:rPr>
          <w:rFonts w:ascii="Calibri" w:eastAsiaTheme="minorEastAsia" w:hAnsi="Calibri" w:cs="Calibri"/>
          <w:sz w:val="22"/>
          <w:szCs w:val="22"/>
        </w:rPr>
        <w:t>Workplace</w:t>
      </w:r>
      <w:r w:rsidRPr="00CF55E8">
        <w:rPr>
          <w:rFonts w:ascii="Calibri" w:eastAsiaTheme="minorEastAsia" w:hAnsi="Calibri" w:cs="Calibri"/>
          <w:sz w:val="22"/>
          <w:szCs w:val="22"/>
        </w:rPr>
        <w:t xml:space="preserve"> Pension Scheme with NEST </w:t>
      </w:r>
    </w:p>
    <w:p w14:paraId="74DB42C2" w14:textId="77777777" w:rsidR="00042E24" w:rsidRPr="00CF55E8" w:rsidRDefault="00042E24" w:rsidP="41AAE1DA">
      <w:pPr>
        <w:numPr>
          <w:ilvl w:val="0"/>
          <w:numId w:val="3"/>
        </w:numPr>
        <w:tabs>
          <w:tab w:val="clear" w:pos="720"/>
          <w:tab w:val="num" w:pos="540"/>
        </w:tabs>
        <w:ind w:left="540"/>
        <w:rPr>
          <w:rFonts w:ascii="Calibri" w:eastAsiaTheme="minorEastAsia" w:hAnsi="Calibri" w:cs="Calibri"/>
          <w:sz w:val="22"/>
          <w:szCs w:val="22"/>
        </w:rPr>
      </w:pPr>
      <w:r w:rsidRPr="00CF55E8">
        <w:rPr>
          <w:rFonts w:ascii="Calibri" w:eastAsiaTheme="minorEastAsia" w:hAnsi="Calibri" w:cs="Calibri"/>
          <w:sz w:val="22"/>
          <w:szCs w:val="22"/>
        </w:rPr>
        <w:t>Healthcare scheme available (employee contribution only)</w:t>
      </w:r>
    </w:p>
    <w:p w14:paraId="6AC5457B" w14:textId="77777777" w:rsidR="00042E24" w:rsidRPr="00CF55E8" w:rsidRDefault="00042E24" w:rsidP="41AAE1DA">
      <w:pPr>
        <w:pStyle w:val="BodyText3"/>
        <w:numPr>
          <w:ilvl w:val="0"/>
          <w:numId w:val="3"/>
        </w:numPr>
        <w:tabs>
          <w:tab w:val="clear" w:pos="720"/>
          <w:tab w:val="num" w:pos="540"/>
        </w:tabs>
        <w:spacing w:after="0"/>
        <w:ind w:left="540"/>
        <w:jc w:val="both"/>
        <w:rPr>
          <w:rFonts w:ascii="Calibri" w:eastAsiaTheme="minorEastAsia" w:hAnsi="Calibri" w:cs="Calibri"/>
          <w:sz w:val="22"/>
          <w:szCs w:val="22"/>
        </w:rPr>
      </w:pPr>
      <w:r w:rsidRPr="00CF55E8">
        <w:rPr>
          <w:rFonts w:ascii="Calibri" w:eastAsiaTheme="minorEastAsia" w:hAnsi="Calibri" w:cs="Calibri"/>
          <w:sz w:val="22"/>
          <w:szCs w:val="22"/>
        </w:rPr>
        <w:t>The postholder must be willing to travel sensibly throughout London and occasiona</w:t>
      </w:r>
      <w:r w:rsidR="00F71D85" w:rsidRPr="00CF55E8">
        <w:rPr>
          <w:rFonts w:ascii="Calibri" w:eastAsiaTheme="minorEastAsia" w:hAnsi="Calibri" w:cs="Calibri"/>
          <w:sz w:val="22"/>
          <w:szCs w:val="22"/>
        </w:rPr>
        <w:t>lly throughout the UK</w:t>
      </w:r>
    </w:p>
    <w:p w14:paraId="1E14DE7F" w14:textId="77777777" w:rsidR="00CF55E8" w:rsidRDefault="00CF55E8" w:rsidP="41AAE1DA">
      <w:pPr>
        <w:rPr>
          <w:rFonts w:asciiTheme="minorHAnsi" w:eastAsiaTheme="minorEastAsia" w:hAnsiTheme="minorHAnsi" w:cstheme="minorBidi"/>
          <w:b/>
          <w:bCs/>
          <w:sz w:val="22"/>
          <w:szCs w:val="22"/>
        </w:rPr>
      </w:pPr>
    </w:p>
    <w:p w14:paraId="6C84400F" w14:textId="66879488" w:rsidR="00D01B24" w:rsidRPr="00CC3A3C" w:rsidRDefault="00D01B24" w:rsidP="00FD2DB5">
      <w:pPr>
        <w:rPr>
          <w:rFonts w:asciiTheme="minorHAnsi" w:eastAsiaTheme="minorEastAsia" w:hAnsiTheme="minorHAnsi" w:cstheme="minorBidi"/>
          <w:b/>
          <w:bCs/>
          <w:color w:val="000000" w:themeColor="text1"/>
          <w:sz w:val="22"/>
          <w:szCs w:val="22"/>
        </w:rPr>
      </w:pPr>
      <w:r w:rsidRPr="00CC3A3C">
        <w:rPr>
          <w:rFonts w:asciiTheme="minorHAnsi" w:eastAsiaTheme="minorEastAsia" w:hAnsiTheme="minorHAnsi" w:cstheme="minorBidi"/>
          <w:color w:val="000000" w:themeColor="text1"/>
          <w:sz w:val="22"/>
          <w:szCs w:val="22"/>
        </w:rPr>
        <w:t>Completed applications</w:t>
      </w:r>
      <w:r w:rsidR="0057748F" w:rsidRPr="00CC3A3C">
        <w:rPr>
          <w:rFonts w:asciiTheme="minorHAnsi" w:eastAsiaTheme="minorEastAsia" w:hAnsiTheme="minorHAnsi" w:cstheme="minorBidi"/>
          <w:color w:val="000000" w:themeColor="text1"/>
          <w:sz w:val="22"/>
          <w:szCs w:val="22"/>
        </w:rPr>
        <w:t xml:space="preserve"> (CV and covering letter</w:t>
      </w:r>
      <w:r w:rsidRPr="00CC3A3C">
        <w:rPr>
          <w:rFonts w:asciiTheme="minorHAnsi" w:eastAsiaTheme="minorEastAsia" w:hAnsiTheme="minorHAnsi" w:cstheme="minorBidi"/>
          <w:color w:val="000000" w:themeColor="text1"/>
          <w:sz w:val="22"/>
          <w:szCs w:val="22"/>
        </w:rPr>
        <w:t xml:space="preserve"> </w:t>
      </w:r>
      <w:r w:rsidR="0057748F" w:rsidRPr="00CC3A3C">
        <w:rPr>
          <w:rFonts w:asciiTheme="minorHAnsi" w:eastAsiaTheme="minorEastAsia" w:hAnsiTheme="minorHAnsi" w:cstheme="minorBidi"/>
          <w:color w:val="000000" w:themeColor="text1"/>
          <w:sz w:val="22"/>
          <w:szCs w:val="22"/>
        </w:rPr>
        <w:t xml:space="preserve">of no more than two sides) </w:t>
      </w:r>
      <w:r w:rsidRPr="00CC3A3C">
        <w:rPr>
          <w:rFonts w:asciiTheme="minorHAnsi" w:eastAsiaTheme="minorEastAsia" w:hAnsiTheme="minorHAnsi" w:cstheme="minorBidi"/>
          <w:color w:val="000000" w:themeColor="text1"/>
          <w:sz w:val="22"/>
          <w:szCs w:val="22"/>
        </w:rPr>
        <w:t xml:space="preserve">should be emailed to: </w:t>
      </w:r>
      <w:hyperlink r:id="rId10" w:history="1">
        <w:r w:rsidR="00FD2DB5" w:rsidRPr="00CC3A3C">
          <w:rPr>
            <w:rStyle w:val="Hyperlink"/>
            <w:rFonts w:asciiTheme="minorHAnsi" w:eastAsiaTheme="minorEastAsia" w:hAnsiTheme="minorHAnsi" w:cstheme="minorBidi"/>
            <w:b/>
            <w:bCs/>
            <w:sz w:val="22"/>
            <w:szCs w:val="22"/>
          </w:rPr>
          <w:t>recruitment@thames21.org.uk</w:t>
        </w:r>
      </w:hyperlink>
    </w:p>
    <w:p w14:paraId="05271A93" w14:textId="77777777" w:rsidR="00FD2DB5" w:rsidRPr="00807B67" w:rsidRDefault="00FD2DB5" w:rsidP="00FD2DB5">
      <w:pPr>
        <w:rPr>
          <w:rFonts w:asciiTheme="minorHAnsi" w:eastAsiaTheme="minorEastAsia" w:hAnsiTheme="minorHAnsi" w:cstheme="minorBidi"/>
          <w:color w:val="000000" w:themeColor="text1"/>
          <w:sz w:val="22"/>
          <w:szCs w:val="22"/>
        </w:rPr>
      </w:pPr>
    </w:p>
    <w:p w14:paraId="6417CD7F" w14:textId="7951F538" w:rsidR="00C401FB" w:rsidRPr="000E778D" w:rsidRDefault="3FD026A6" w:rsidP="001140D2">
      <w:pPr>
        <w:pStyle w:val="ListParagraph"/>
        <w:numPr>
          <w:ilvl w:val="0"/>
          <w:numId w:val="31"/>
        </w:numPr>
        <w:rPr>
          <w:rFonts w:asciiTheme="minorHAnsi" w:eastAsiaTheme="minorEastAsia" w:hAnsiTheme="minorHAnsi" w:cstheme="minorBidi"/>
          <w:b/>
          <w:bCs/>
          <w:color w:val="000000" w:themeColor="text1"/>
          <w:sz w:val="22"/>
          <w:szCs w:val="22"/>
        </w:rPr>
      </w:pPr>
      <w:r w:rsidRPr="00807B67">
        <w:rPr>
          <w:rFonts w:asciiTheme="minorHAnsi" w:eastAsiaTheme="minorEastAsia" w:hAnsiTheme="minorHAnsi" w:cstheme="minorBidi"/>
          <w:color w:val="000000" w:themeColor="text1"/>
          <w:sz w:val="22"/>
          <w:szCs w:val="22"/>
        </w:rPr>
        <w:t>Deadline for</w:t>
      </w:r>
      <w:r w:rsidR="6478AE2E" w:rsidRPr="00807B67">
        <w:rPr>
          <w:rFonts w:asciiTheme="minorHAnsi" w:eastAsiaTheme="minorEastAsia" w:hAnsiTheme="minorHAnsi" w:cstheme="minorBidi"/>
          <w:color w:val="000000" w:themeColor="text1"/>
          <w:sz w:val="22"/>
          <w:szCs w:val="22"/>
        </w:rPr>
        <w:t xml:space="preserve"> completed application</w:t>
      </w:r>
      <w:r w:rsidR="00781AD2">
        <w:rPr>
          <w:rFonts w:asciiTheme="minorHAnsi" w:eastAsiaTheme="minorEastAsia" w:hAnsiTheme="minorHAnsi" w:cstheme="minorBidi"/>
          <w:color w:val="000000" w:themeColor="text1"/>
          <w:sz w:val="22"/>
          <w:szCs w:val="22"/>
        </w:rPr>
        <w:t>s</w:t>
      </w:r>
      <w:r w:rsidR="6478AE2E" w:rsidRPr="00807B67">
        <w:rPr>
          <w:rFonts w:asciiTheme="minorHAnsi" w:eastAsiaTheme="minorEastAsia" w:hAnsiTheme="minorHAnsi" w:cstheme="minorBidi"/>
          <w:color w:val="000000" w:themeColor="text1"/>
          <w:sz w:val="22"/>
          <w:szCs w:val="22"/>
        </w:rPr>
        <w:t>:</w:t>
      </w:r>
      <w:r w:rsidR="6478AE2E" w:rsidRPr="000E778D">
        <w:rPr>
          <w:rFonts w:asciiTheme="minorHAnsi" w:eastAsiaTheme="minorEastAsia" w:hAnsiTheme="minorHAnsi" w:cstheme="minorBidi"/>
          <w:b/>
          <w:bCs/>
          <w:color w:val="000000" w:themeColor="text1"/>
          <w:sz w:val="22"/>
          <w:szCs w:val="22"/>
        </w:rPr>
        <w:t xml:space="preserve"> </w:t>
      </w:r>
      <w:r w:rsidR="00525D22" w:rsidRPr="000E778D">
        <w:rPr>
          <w:rFonts w:asciiTheme="minorHAnsi" w:eastAsiaTheme="minorEastAsia" w:hAnsiTheme="minorHAnsi" w:cstheme="minorBidi"/>
          <w:b/>
          <w:bCs/>
          <w:color w:val="000000" w:themeColor="text1"/>
          <w:sz w:val="22"/>
          <w:szCs w:val="22"/>
        </w:rPr>
        <w:t>1</w:t>
      </w:r>
      <w:r w:rsidR="00FF64F3" w:rsidRPr="000E778D">
        <w:rPr>
          <w:rFonts w:asciiTheme="minorHAnsi" w:eastAsiaTheme="minorEastAsia" w:hAnsiTheme="minorHAnsi" w:cstheme="minorBidi"/>
          <w:b/>
          <w:bCs/>
          <w:color w:val="000000" w:themeColor="text1"/>
          <w:sz w:val="22"/>
          <w:szCs w:val="22"/>
        </w:rPr>
        <w:t>9</w:t>
      </w:r>
      <w:r w:rsidR="00525D22" w:rsidRPr="000E778D">
        <w:rPr>
          <w:rFonts w:asciiTheme="minorHAnsi" w:eastAsiaTheme="minorEastAsia" w:hAnsiTheme="minorHAnsi" w:cstheme="minorBidi"/>
          <w:b/>
          <w:bCs/>
          <w:color w:val="000000" w:themeColor="text1"/>
          <w:sz w:val="22"/>
          <w:szCs w:val="22"/>
          <w:vertAlign w:val="superscript"/>
        </w:rPr>
        <w:t>th</w:t>
      </w:r>
      <w:r w:rsidR="00525D22" w:rsidRPr="000E778D">
        <w:rPr>
          <w:rFonts w:asciiTheme="minorHAnsi" w:eastAsiaTheme="minorEastAsia" w:hAnsiTheme="minorHAnsi" w:cstheme="minorBidi"/>
          <w:b/>
          <w:bCs/>
          <w:color w:val="000000" w:themeColor="text1"/>
          <w:sz w:val="22"/>
          <w:szCs w:val="22"/>
        </w:rPr>
        <w:t xml:space="preserve"> Ma</w:t>
      </w:r>
      <w:r w:rsidR="00662F44" w:rsidRPr="000E778D">
        <w:rPr>
          <w:rFonts w:asciiTheme="minorHAnsi" w:eastAsiaTheme="minorEastAsia" w:hAnsiTheme="minorHAnsi" w:cstheme="minorBidi"/>
          <w:b/>
          <w:bCs/>
          <w:color w:val="000000" w:themeColor="text1"/>
          <w:sz w:val="22"/>
          <w:szCs w:val="22"/>
        </w:rPr>
        <w:t>y 2023</w:t>
      </w:r>
    </w:p>
    <w:p w14:paraId="57DEE296" w14:textId="2C44F5A2" w:rsidR="0018292D" w:rsidRPr="000E778D" w:rsidRDefault="00FF64F3" w:rsidP="001140D2">
      <w:pPr>
        <w:pStyle w:val="ListParagraph"/>
        <w:numPr>
          <w:ilvl w:val="0"/>
          <w:numId w:val="31"/>
        </w:numPr>
        <w:rPr>
          <w:rFonts w:asciiTheme="minorHAnsi" w:eastAsiaTheme="minorEastAsia" w:hAnsiTheme="minorHAnsi" w:cstheme="minorBidi"/>
          <w:b/>
          <w:bCs/>
          <w:color w:val="000000" w:themeColor="text1"/>
          <w:sz w:val="22"/>
          <w:szCs w:val="22"/>
        </w:rPr>
      </w:pPr>
      <w:r w:rsidRPr="00807B67">
        <w:rPr>
          <w:rFonts w:asciiTheme="minorHAnsi" w:eastAsiaTheme="minorEastAsia" w:hAnsiTheme="minorHAnsi" w:cstheme="minorBidi"/>
          <w:color w:val="000000" w:themeColor="text1"/>
          <w:sz w:val="22"/>
          <w:szCs w:val="22"/>
        </w:rPr>
        <w:t xml:space="preserve">First round of </w:t>
      </w:r>
      <w:r w:rsidR="3FD026A6" w:rsidRPr="00807B67">
        <w:rPr>
          <w:rFonts w:asciiTheme="minorHAnsi" w:eastAsiaTheme="minorEastAsia" w:hAnsiTheme="minorHAnsi" w:cstheme="minorBidi"/>
          <w:color w:val="000000" w:themeColor="text1"/>
          <w:sz w:val="22"/>
          <w:szCs w:val="22"/>
        </w:rPr>
        <w:t>Interviews will be held</w:t>
      </w:r>
      <w:r w:rsidR="00826C97" w:rsidRPr="00807B67">
        <w:rPr>
          <w:rFonts w:asciiTheme="minorHAnsi" w:eastAsiaTheme="minorEastAsia" w:hAnsiTheme="minorHAnsi" w:cstheme="minorBidi"/>
          <w:color w:val="000000" w:themeColor="text1"/>
          <w:sz w:val="22"/>
          <w:szCs w:val="22"/>
        </w:rPr>
        <w:t xml:space="preserve"> the week commencing</w:t>
      </w:r>
      <w:r w:rsidR="00826C97" w:rsidRPr="000E778D">
        <w:rPr>
          <w:rFonts w:asciiTheme="minorHAnsi" w:eastAsiaTheme="minorEastAsia" w:hAnsiTheme="minorHAnsi" w:cstheme="minorBidi"/>
          <w:b/>
          <w:bCs/>
          <w:color w:val="000000" w:themeColor="text1"/>
          <w:sz w:val="22"/>
          <w:szCs w:val="22"/>
        </w:rPr>
        <w:t xml:space="preserve"> </w:t>
      </w:r>
      <w:r w:rsidR="009875D9">
        <w:rPr>
          <w:rFonts w:asciiTheme="minorHAnsi" w:eastAsiaTheme="minorEastAsia" w:hAnsiTheme="minorHAnsi" w:cstheme="minorBidi"/>
          <w:b/>
          <w:bCs/>
          <w:color w:val="000000" w:themeColor="text1"/>
          <w:sz w:val="22"/>
          <w:szCs w:val="22"/>
        </w:rPr>
        <w:t>Tuesday</w:t>
      </w:r>
      <w:r w:rsidR="00875119">
        <w:rPr>
          <w:rFonts w:asciiTheme="minorHAnsi" w:eastAsiaTheme="minorEastAsia" w:hAnsiTheme="minorHAnsi" w:cstheme="minorBidi"/>
          <w:b/>
          <w:bCs/>
          <w:color w:val="000000" w:themeColor="text1"/>
          <w:sz w:val="22"/>
          <w:szCs w:val="22"/>
        </w:rPr>
        <w:t xml:space="preserve"> </w:t>
      </w:r>
      <w:r w:rsidR="00B106D5">
        <w:rPr>
          <w:rFonts w:asciiTheme="minorHAnsi" w:eastAsiaTheme="minorEastAsia" w:hAnsiTheme="minorHAnsi" w:cstheme="minorBidi"/>
          <w:b/>
          <w:bCs/>
          <w:color w:val="000000" w:themeColor="text1"/>
          <w:sz w:val="22"/>
          <w:szCs w:val="22"/>
        </w:rPr>
        <w:t>22nd</w:t>
      </w:r>
      <w:r w:rsidR="0034605B">
        <w:rPr>
          <w:rFonts w:asciiTheme="minorHAnsi" w:eastAsiaTheme="minorEastAsia" w:hAnsiTheme="minorHAnsi" w:cstheme="minorBidi"/>
          <w:b/>
          <w:bCs/>
          <w:color w:val="000000" w:themeColor="text1"/>
          <w:sz w:val="22"/>
          <w:szCs w:val="22"/>
        </w:rPr>
        <w:t xml:space="preserve"> May 2023</w:t>
      </w:r>
    </w:p>
    <w:p w14:paraId="239203EF" w14:textId="5B05DD1A" w:rsidR="001140D2" w:rsidRPr="000E778D" w:rsidRDefault="001140D2" w:rsidP="001140D2">
      <w:pPr>
        <w:pStyle w:val="ListParagraph"/>
        <w:numPr>
          <w:ilvl w:val="0"/>
          <w:numId w:val="31"/>
        </w:numPr>
        <w:rPr>
          <w:rFonts w:asciiTheme="minorHAnsi" w:eastAsiaTheme="minorEastAsia" w:hAnsiTheme="minorHAnsi" w:cstheme="minorBidi"/>
          <w:b/>
          <w:bCs/>
          <w:color w:val="000000" w:themeColor="text1"/>
          <w:sz w:val="22"/>
          <w:szCs w:val="22"/>
        </w:rPr>
      </w:pPr>
      <w:r w:rsidRPr="00807B67">
        <w:rPr>
          <w:rFonts w:asciiTheme="minorHAnsi" w:eastAsiaTheme="minorEastAsia" w:hAnsiTheme="minorHAnsi" w:cstheme="minorBidi"/>
          <w:color w:val="000000" w:themeColor="text1"/>
          <w:sz w:val="22"/>
          <w:szCs w:val="22"/>
        </w:rPr>
        <w:t>Second round of Interviews will be held the week commencing</w:t>
      </w:r>
      <w:r w:rsidRPr="000E778D">
        <w:rPr>
          <w:rFonts w:asciiTheme="minorHAnsi" w:eastAsiaTheme="minorEastAsia" w:hAnsiTheme="minorHAnsi" w:cstheme="minorBidi"/>
          <w:b/>
          <w:bCs/>
          <w:color w:val="000000" w:themeColor="text1"/>
          <w:sz w:val="22"/>
          <w:szCs w:val="22"/>
        </w:rPr>
        <w:t xml:space="preserve"> </w:t>
      </w:r>
      <w:r w:rsidR="00875119">
        <w:rPr>
          <w:rFonts w:asciiTheme="minorHAnsi" w:eastAsiaTheme="minorEastAsia" w:hAnsiTheme="minorHAnsi" w:cstheme="minorBidi"/>
          <w:b/>
          <w:bCs/>
          <w:color w:val="000000" w:themeColor="text1"/>
          <w:sz w:val="22"/>
          <w:szCs w:val="22"/>
        </w:rPr>
        <w:t xml:space="preserve">Monday </w:t>
      </w:r>
      <w:r w:rsidR="0034605B">
        <w:rPr>
          <w:rFonts w:asciiTheme="minorHAnsi" w:eastAsiaTheme="minorEastAsia" w:hAnsiTheme="minorHAnsi" w:cstheme="minorBidi"/>
          <w:b/>
          <w:bCs/>
          <w:color w:val="000000" w:themeColor="text1"/>
          <w:sz w:val="22"/>
          <w:szCs w:val="22"/>
        </w:rPr>
        <w:t>5th</w:t>
      </w:r>
      <w:r w:rsidRPr="000E778D">
        <w:rPr>
          <w:rFonts w:asciiTheme="minorHAnsi" w:eastAsiaTheme="minorEastAsia" w:hAnsiTheme="minorHAnsi" w:cstheme="minorBidi"/>
          <w:b/>
          <w:bCs/>
          <w:color w:val="000000" w:themeColor="text1"/>
          <w:sz w:val="22"/>
          <w:szCs w:val="22"/>
        </w:rPr>
        <w:t xml:space="preserve"> June 2023</w:t>
      </w:r>
    </w:p>
    <w:p w14:paraId="6BB9E253" w14:textId="77777777" w:rsidR="00281CD1" w:rsidRPr="00CF55E8" w:rsidRDefault="00281CD1" w:rsidP="41AAE1DA">
      <w:pPr>
        <w:spacing w:line="259" w:lineRule="auto"/>
        <w:rPr>
          <w:rFonts w:asciiTheme="minorHAnsi" w:eastAsiaTheme="minorEastAsia" w:hAnsiTheme="minorHAnsi" w:cstheme="minorBidi"/>
          <w:sz w:val="22"/>
          <w:szCs w:val="22"/>
        </w:rPr>
      </w:pPr>
    </w:p>
    <w:p w14:paraId="389DCBE9" w14:textId="2A96FC30" w:rsidR="01F4E773" w:rsidRPr="00CF55E8" w:rsidRDefault="01F4E773" w:rsidP="00D01B24">
      <w:pPr>
        <w:spacing w:line="259" w:lineRule="auto"/>
        <w:jc w:val="both"/>
        <w:rPr>
          <w:rFonts w:asciiTheme="minorHAnsi" w:eastAsiaTheme="minorEastAsia" w:hAnsiTheme="minorHAnsi" w:cstheme="minorBidi"/>
          <w:sz w:val="22"/>
          <w:szCs w:val="22"/>
        </w:rPr>
      </w:pPr>
      <w:r w:rsidRPr="00CF55E8">
        <w:rPr>
          <w:rFonts w:asciiTheme="minorHAnsi" w:eastAsiaTheme="minorEastAsia" w:hAnsiTheme="minorHAnsi" w:cstheme="minorBidi"/>
          <w:sz w:val="22"/>
          <w:szCs w:val="22"/>
        </w:rPr>
        <w:t>Thames21 is committed to achieving a diverse workforce that reflects the communities we serve. We welcome and encourage applicants from all sections of the community regardless of their sex, race, disability, age, sexual orientation, or religious belief. Thames21 will only recruit within the stated salary band for this role.</w:t>
      </w:r>
    </w:p>
    <w:p w14:paraId="4E0386E6" w14:textId="77777777" w:rsidR="00C85D9A" w:rsidRPr="00CF55E8" w:rsidRDefault="00C85D9A" w:rsidP="00D01B24">
      <w:pPr>
        <w:spacing w:line="259" w:lineRule="auto"/>
        <w:jc w:val="both"/>
        <w:rPr>
          <w:rFonts w:asciiTheme="minorHAnsi" w:eastAsiaTheme="minorEastAsia" w:hAnsiTheme="minorHAnsi" w:cstheme="minorBidi"/>
          <w:sz w:val="22"/>
          <w:szCs w:val="22"/>
        </w:rPr>
      </w:pPr>
    </w:p>
    <w:p w14:paraId="4EF8AC46" w14:textId="77777777" w:rsidR="00C85D9A" w:rsidRPr="00CF55E8" w:rsidRDefault="00C85D9A" w:rsidP="00C85D9A">
      <w:pPr>
        <w:pStyle w:val="BodyText3"/>
        <w:jc w:val="both"/>
        <w:rPr>
          <w:rFonts w:asciiTheme="minorHAnsi" w:eastAsiaTheme="minorEastAsia" w:hAnsiTheme="minorHAnsi" w:cstheme="minorBidi"/>
          <w:sz w:val="22"/>
          <w:szCs w:val="22"/>
        </w:rPr>
      </w:pPr>
      <w:r w:rsidRPr="00CF55E8">
        <w:rPr>
          <w:rFonts w:asciiTheme="minorHAnsi" w:eastAsiaTheme="minorEastAsia" w:hAnsiTheme="minorHAnsi" w:cstheme="minorBidi"/>
          <w:sz w:val="22"/>
          <w:szCs w:val="22"/>
        </w:rPr>
        <w:t xml:space="preserve">We appreciate the time you will have taken to apply to this role, and we do appreciate that it is disconcerting when you don’t hear back from a role you have applied for. However, due to the high number of applications we expect to receive, we are unable respond to or give feedback on individual applications, but we do want to be able manage expectations. </w:t>
      </w:r>
    </w:p>
    <w:p w14:paraId="2CC687CD" w14:textId="22AFA146" w:rsidR="00FE5D34" w:rsidRDefault="00C85D9A" w:rsidP="00C85D9A">
      <w:pPr>
        <w:pStyle w:val="BodyText3"/>
        <w:spacing w:after="0"/>
        <w:rPr>
          <w:rFonts w:asciiTheme="minorHAnsi" w:eastAsiaTheme="minorEastAsia" w:hAnsiTheme="minorHAnsi" w:cstheme="minorBidi"/>
          <w:sz w:val="22"/>
          <w:szCs w:val="22"/>
        </w:rPr>
      </w:pPr>
      <w:r w:rsidRPr="00CF55E8">
        <w:rPr>
          <w:rFonts w:asciiTheme="minorHAnsi" w:eastAsiaTheme="minorEastAsia" w:hAnsiTheme="minorHAnsi" w:cstheme="minorBidi"/>
          <w:sz w:val="22"/>
          <w:szCs w:val="22"/>
        </w:rPr>
        <w:lastRenderedPageBreak/>
        <w:t>Therefore, if you do not hear from us within 4 weeks of the closing date, please assume that your application has not been successful on this occasion.</w:t>
      </w:r>
      <w:r w:rsidR="00807B67">
        <w:rPr>
          <w:rFonts w:asciiTheme="minorHAnsi" w:eastAsiaTheme="minorEastAsia" w:hAnsiTheme="minorHAnsi" w:cstheme="minorBidi"/>
          <w:sz w:val="22"/>
          <w:szCs w:val="22"/>
        </w:rPr>
        <w:t xml:space="preserve"> </w:t>
      </w:r>
      <w:r w:rsidR="00807B67" w:rsidRPr="00807B67">
        <w:rPr>
          <w:rFonts w:asciiTheme="minorHAnsi" w:eastAsiaTheme="minorEastAsia" w:hAnsiTheme="minorHAnsi" w:cstheme="minorBidi"/>
          <w:b/>
          <w:bCs/>
          <w:sz w:val="22"/>
          <w:szCs w:val="22"/>
        </w:rPr>
        <w:t>NO AGENCIES PLEASE</w:t>
      </w:r>
    </w:p>
    <w:p w14:paraId="7DE19C87" w14:textId="77777777" w:rsidR="000E778D" w:rsidRDefault="000E778D" w:rsidP="00C85D9A">
      <w:pPr>
        <w:pStyle w:val="BodyText3"/>
        <w:spacing w:after="0"/>
        <w:rPr>
          <w:rFonts w:asciiTheme="minorHAnsi" w:eastAsiaTheme="minorEastAsia" w:hAnsiTheme="minorHAnsi" w:cstheme="minorBidi"/>
          <w:sz w:val="22"/>
          <w:szCs w:val="22"/>
        </w:rPr>
      </w:pPr>
    </w:p>
    <w:sectPr w:rsidR="000E778D" w:rsidSect="0060215C">
      <w:pgSz w:w="11906" w:h="16838"/>
      <w:pgMar w:top="600" w:right="700" w:bottom="600" w:left="70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gfa Rotis Semi Serif">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D727A"/>
    <w:multiLevelType w:val="hybridMultilevel"/>
    <w:tmpl w:val="2844F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A75E2A"/>
    <w:multiLevelType w:val="hybridMultilevel"/>
    <w:tmpl w:val="77A2FA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3C6668"/>
    <w:multiLevelType w:val="hybridMultilevel"/>
    <w:tmpl w:val="D6B8E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E23C6F"/>
    <w:multiLevelType w:val="hybridMultilevel"/>
    <w:tmpl w:val="5882E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276899"/>
    <w:multiLevelType w:val="hybridMultilevel"/>
    <w:tmpl w:val="FEACC5F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EE59A0"/>
    <w:multiLevelType w:val="hybridMultilevel"/>
    <w:tmpl w:val="0CD225C6"/>
    <w:lvl w:ilvl="0" w:tplc="04090001">
      <w:start w:val="1"/>
      <w:numFmt w:val="bullet"/>
      <w:lvlText w:val=""/>
      <w:lvlJc w:val="left"/>
      <w:pPr>
        <w:tabs>
          <w:tab w:val="num" w:pos="720"/>
        </w:tabs>
        <w:ind w:left="720" w:hanging="360"/>
      </w:pPr>
      <w:rPr>
        <w:rFonts w:ascii="Symbol" w:hAnsi="Symbol" w:hint="default"/>
      </w:rPr>
    </w:lvl>
    <w:lvl w:ilvl="1" w:tplc="47AAB42C">
      <w:start w:val="1"/>
      <w:numFmt w:val="bullet"/>
      <w:lvlText w:val=""/>
      <w:lvlJc w:val="left"/>
      <w:pPr>
        <w:tabs>
          <w:tab w:val="num" w:pos="1440"/>
        </w:tabs>
        <w:ind w:left="1440" w:hanging="360"/>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033B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BA53155"/>
    <w:multiLevelType w:val="hybridMultilevel"/>
    <w:tmpl w:val="0EAE6D04"/>
    <w:lvl w:ilvl="0" w:tplc="BC94330E">
      <w:start w:val="8"/>
      <w:numFmt w:val="bullet"/>
      <w:lvlText w:val=""/>
      <w:lvlJc w:val="left"/>
      <w:pPr>
        <w:tabs>
          <w:tab w:val="num" w:pos="1080"/>
        </w:tabs>
        <w:ind w:left="1080" w:hanging="72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B70F9E"/>
    <w:multiLevelType w:val="hybridMultilevel"/>
    <w:tmpl w:val="6DB63D3C"/>
    <w:lvl w:ilvl="0" w:tplc="47AAB42C">
      <w:start w:val="1"/>
      <w:numFmt w:val="bullet"/>
      <w:lvlText w:val=""/>
      <w:lvlJc w:val="left"/>
      <w:pPr>
        <w:tabs>
          <w:tab w:val="num" w:pos="360"/>
        </w:tabs>
        <w:ind w:left="360" w:hanging="360"/>
      </w:pPr>
      <w:rPr>
        <w:rFonts w:ascii="Symbol" w:hAnsi="Symbol" w:hint="default"/>
        <w:color w:val="auto"/>
      </w:rPr>
    </w:lvl>
    <w:lvl w:ilvl="1" w:tplc="AD4A77CC">
      <w:start w:val="5"/>
      <w:numFmt w:val="bullet"/>
      <w:lvlText w:val=""/>
      <w:lvlJc w:val="left"/>
      <w:pPr>
        <w:tabs>
          <w:tab w:val="num" w:pos="1080"/>
        </w:tabs>
        <w:ind w:left="1080" w:hanging="360"/>
      </w:pPr>
      <w:rPr>
        <w:rFonts w:ascii="Symbol" w:eastAsia="Times New Roman" w:hAnsi="Symbol" w:cs="Arial"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1614E70"/>
    <w:multiLevelType w:val="hybridMultilevel"/>
    <w:tmpl w:val="BF2A5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147E09"/>
    <w:multiLevelType w:val="hybridMultilevel"/>
    <w:tmpl w:val="E42AC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C304D2"/>
    <w:multiLevelType w:val="hybridMultilevel"/>
    <w:tmpl w:val="3AA2CA9E"/>
    <w:lvl w:ilvl="0" w:tplc="47AAB42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AC72F6"/>
    <w:multiLevelType w:val="hybridMultilevel"/>
    <w:tmpl w:val="B770EA2A"/>
    <w:lvl w:ilvl="0" w:tplc="0242D67A">
      <w:numFmt w:val="bullet"/>
      <w:lvlText w:val=""/>
      <w:lvlJc w:val="left"/>
      <w:pPr>
        <w:tabs>
          <w:tab w:val="num" w:pos="1080"/>
        </w:tabs>
        <w:ind w:left="1080" w:hanging="72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D80DA6"/>
    <w:multiLevelType w:val="hybridMultilevel"/>
    <w:tmpl w:val="74E4D8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7239E1"/>
    <w:multiLevelType w:val="hybridMultilevel"/>
    <w:tmpl w:val="86C26A4A"/>
    <w:lvl w:ilvl="0" w:tplc="0242D67A">
      <w:numFmt w:val="bullet"/>
      <w:lvlText w:val=""/>
      <w:lvlJc w:val="left"/>
      <w:pPr>
        <w:tabs>
          <w:tab w:val="num" w:pos="1080"/>
        </w:tabs>
        <w:ind w:left="1080" w:hanging="720"/>
      </w:pPr>
      <w:rPr>
        <w:rFonts w:ascii="Symbol" w:eastAsia="Times New Roman" w:hAnsi="Symbol" w:cs="Arial" w:hint="default"/>
      </w:rPr>
    </w:lvl>
    <w:lvl w:ilvl="1" w:tplc="08090003">
      <w:start w:val="1"/>
      <w:numFmt w:val="bullet"/>
      <w:lvlText w:val="o"/>
      <w:lvlJc w:val="left"/>
      <w:pPr>
        <w:tabs>
          <w:tab w:val="num" w:pos="1620"/>
        </w:tabs>
        <w:ind w:left="1620" w:hanging="360"/>
      </w:pPr>
      <w:rPr>
        <w:rFonts w:ascii="Courier New" w:hAnsi="Courier New" w:cs="Courier New" w:hint="default"/>
      </w:rPr>
    </w:lvl>
    <w:lvl w:ilvl="2" w:tplc="08090005">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15" w15:restartNumberingAfterBreak="0">
    <w:nsid w:val="41976FDD"/>
    <w:multiLevelType w:val="hybridMultilevel"/>
    <w:tmpl w:val="5E681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C76799"/>
    <w:multiLevelType w:val="hybridMultilevel"/>
    <w:tmpl w:val="3370A1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1F57098"/>
    <w:multiLevelType w:val="hybridMultilevel"/>
    <w:tmpl w:val="A61626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2B6F64"/>
    <w:multiLevelType w:val="hybridMultilevel"/>
    <w:tmpl w:val="45C03C54"/>
    <w:lvl w:ilvl="0" w:tplc="08090001">
      <w:start w:val="1"/>
      <w:numFmt w:val="bullet"/>
      <w:lvlText w:val=""/>
      <w:lvlJc w:val="left"/>
      <w:pPr>
        <w:ind w:left="720" w:hanging="360"/>
      </w:pPr>
      <w:rPr>
        <w:rFonts w:ascii="Symbol" w:hAnsi="Symbol" w:hint="default"/>
      </w:rPr>
    </w:lvl>
    <w:lvl w:ilvl="1" w:tplc="C6845BCE">
      <w:numFmt w:val="bullet"/>
      <w:lvlText w:val="•"/>
      <w:lvlJc w:val="left"/>
      <w:pPr>
        <w:ind w:left="1440" w:hanging="360"/>
      </w:pPr>
      <w:rPr>
        <w:rFonts w:ascii="Tahoma" w:eastAsia="Times New Roman" w:hAnsi="Tahoma" w:cs="Tahom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0F36B7"/>
    <w:multiLevelType w:val="hybridMultilevel"/>
    <w:tmpl w:val="B232C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5756B2"/>
    <w:multiLevelType w:val="hybridMultilevel"/>
    <w:tmpl w:val="4FEEF2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B7F73BC"/>
    <w:multiLevelType w:val="hybridMultilevel"/>
    <w:tmpl w:val="90CED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AA4752"/>
    <w:multiLevelType w:val="hybridMultilevel"/>
    <w:tmpl w:val="C62AB5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02F3AA6"/>
    <w:multiLevelType w:val="hybridMultilevel"/>
    <w:tmpl w:val="6986BB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2F762F1"/>
    <w:multiLevelType w:val="hybridMultilevel"/>
    <w:tmpl w:val="24CE38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66210FD"/>
    <w:multiLevelType w:val="hybridMultilevel"/>
    <w:tmpl w:val="98D4A492"/>
    <w:lvl w:ilvl="0" w:tplc="47AAB42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81530CE"/>
    <w:multiLevelType w:val="multilevel"/>
    <w:tmpl w:val="1B90BBD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6ADB22F0"/>
    <w:multiLevelType w:val="hybridMultilevel"/>
    <w:tmpl w:val="B0EE20C0"/>
    <w:lvl w:ilvl="0" w:tplc="8370F5BC">
      <w:start w:val="1"/>
      <w:numFmt w:val="lowerRoman"/>
      <w:lvlText w:val="%1)"/>
      <w:lvlJc w:val="left"/>
      <w:pPr>
        <w:tabs>
          <w:tab w:val="num" w:pos="840"/>
        </w:tabs>
        <w:ind w:left="840" w:hanging="720"/>
      </w:pPr>
      <w:rPr>
        <w:rFonts w:hint="default"/>
      </w:rPr>
    </w:lvl>
    <w:lvl w:ilvl="1" w:tplc="08090019">
      <w:start w:val="1"/>
      <w:numFmt w:val="lowerLetter"/>
      <w:lvlText w:val="%2."/>
      <w:lvlJc w:val="left"/>
      <w:pPr>
        <w:tabs>
          <w:tab w:val="num" w:pos="1200"/>
        </w:tabs>
        <w:ind w:left="1200" w:hanging="360"/>
      </w:pPr>
    </w:lvl>
    <w:lvl w:ilvl="2" w:tplc="0809001B" w:tentative="1">
      <w:start w:val="1"/>
      <w:numFmt w:val="lowerRoman"/>
      <w:lvlText w:val="%3."/>
      <w:lvlJc w:val="right"/>
      <w:pPr>
        <w:tabs>
          <w:tab w:val="num" w:pos="1920"/>
        </w:tabs>
        <w:ind w:left="1920" w:hanging="180"/>
      </w:pPr>
    </w:lvl>
    <w:lvl w:ilvl="3" w:tplc="0809000F" w:tentative="1">
      <w:start w:val="1"/>
      <w:numFmt w:val="decimal"/>
      <w:lvlText w:val="%4."/>
      <w:lvlJc w:val="left"/>
      <w:pPr>
        <w:tabs>
          <w:tab w:val="num" w:pos="2640"/>
        </w:tabs>
        <w:ind w:left="2640" w:hanging="360"/>
      </w:pPr>
    </w:lvl>
    <w:lvl w:ilvl="4" w:tplc="08090019" w:tentative="1">
      <w:start w:val="1"/>
      <w:numFmt w:val="lowerLetter"/>
      <w:lvlText w:val="%5."/>
      <w:lvlJc w:val="left"/>
      <w:pPr>
        <w:tabs>
          <w:tab w:val="num" w:pos="3360"/>
        </w:tabs>
        <w:ind w:left="3360" w:hanging="360"/>
      </w:pPr>
    </w:lvl>
    <w:lvl w:ilvl="5" w:tplc="0809001B" w:tentative="1">
      <w:start w:val="1"/>
      <w:numFmt w:val="lowerRoman"/>
      <w:lvlText w:val="%6."/>
      <w:lvlJc w:val="right"/>
      <w:pPr>
        <w:tabs>
          <w:tab w:val="num" w:pos="4080"/>
        </w:tabs>
        <w:ind w:left="4080" w:hanging="180"/>
      </w:pPr>
    </w:lvl>
    <w:lvl w:ilvl="6" w:tplc="0809000F" w:tentative="1">
      <w:start w:val="1"/>
      <w:numFmt w:val="decimal"/>
      <w:lvlText w:val="%7."/>
      <w:lvlJc w:val="left"/>
      <w:pPr>
        <w:tabs>
          <w:tab w:val="num" w:pos="4800"/>
        </w:tabs>
        <w:ind w:left="4800" w:hanging="360"/>
      </w:pPr>
    </w:lvl>
    <w:lvl w:ilvl="7" w:tplc="08090019" w:tentative="1">
      <w:start w:val="1"/>
      <w:numFmt w:val="lowerLetter"/>
      <w:lvlText w:val="%8."/>
      <w:lvlJc w:val="left"/>
      <w:pPr>
        <w:tabs>
          <w:tab w:val="num" w:pos="5520"/>
        </w:tabs>
        <w:ind w:left="5520" w:hanging="360"/>
      </w:pPr>
    </w:lvl>
    <w:lvl w:ilvl="8" w:tplc="0809001B" w:tentative="1">
      <w:start w:val="1"/>
      <w:numFmt w:val="lowerRoman"/>
      <w:lvlText w:val="%9."/>
      <w:lvlJc w:val="right"/>
      <w:pPr>
        <w:tabs>
          <w:tab w:val="num" w:pos="6240"/>
        </w:tabs>
        <w:ind w:left="6240" w:hanging="180"/>
      </w:pPr>
    </w:lvl>
  </w:abstractNum>
  <w:abstractNum w:abstractNumId="28" w15:restartNumberingAfterBreak="0">
    <w:nsid w:val="6E7A0164"/>
    <w:multiLevelType w:val="hybridMultilevel"/>
    <w:tmpl w:val="B4F81B20"/>
    <w:lvl w:ilvl="0" w:tplc="04090001">
      <w:start w:val="1"/>
      <w:numFmt w:val="bullet"/>
      <w:lvlText w:val=""/>
      <w:lvlJc w:val="left"/>
      <w:pPr>
        <w:tabs>
          <w:tab w:val="num" w:pos="720"/>
        </w:tabs>
        <w:ind w:left="720" w:hanging="360"/>
      </w:pPr>
      <w:rPr>
        <w:rFonts w:ascii="Symbol" w:hAnsi="Symbol" w:hint="default"/>
      </w:rPr>
    </w:lvl>
    <w:lvl w:ilvl="1" w:tplc="AEA8F266">
      <w:start w:val="1"/>
      <w:numFmt w:val="bullet"/>
      <w:lvlText w:val=""/>
      <w:lvlJc w:val="left"/>
      <w:pPr>
        <w:tabs>
          <w:tab w:val="num" w:pos="1364"/>
        </w:tabs>
        <w:ind w:left="1364" w:hanging="284"/>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2D64897"/>
    <w:multiLevelType w:val="hybridMultilevel"/>
    <w:tmpl w:val="203AC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A1D0D45"/>
    <w:multiLevelType w:val="hybridMultilevel"/>
    <w:tmpl w:val="94A637EC"/>
    <w:lvl w:ilvl="0" w:tplc="47AAB42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753430916">
    <w:abstractNumId w:val="6"/>
  </w:num>
  <w:num w:numId="2" w16cid:durableId="123086903">
    <w:abstractNumId w:val="16"/>
  </w:num>
  <w:num w:numId="3" w16cid:durableId="2083214250">
    <w:abstractNumId w:val="25"/>
  </w:num>
  <w:num w:numId="4" w16cid:durableId="1466239304">
    <w:abstractNumId w:val="5"/>
  </w:num>
  <w:num w:numId="5" w16cid:durableId="997733718">
    <w:abstractNumId w:val="8"/>
  </w:num>
  <w:num w:numId="6" w16cid:durableId="1733580410">
    <w:abstractNumId w:val="7"/>
  </w:num>
  <w:num w:numId="7" w16cid:durableId="1062748552">
    <w:abstractNumId w:val="12"/>
  </w:num>
  <w:num w:numId="8" w16cid:durableId="1342774943">
    <w:abstractNumId w:val="30"/>
  </w:num>
  <w:num w:numId="9" w16cid:durableId="1952473804">
    <w:abstractNumId w:val="11"/>
  </w:num>
  <w:num w:numId="10" w16cid:durableId="2096055096">
    <w:abstractNumId w:val="27"/>
  </w:num>
  <w:num w:numId="11" w16cid:durableId="1881553289">
    <w:abstractNumId w:val="14"/>
  </w:num>
  <w:num w:numId="12" w16cid:durableId="224100221">
    <w:abstractNumId w:val="24"/>
  </w:num>
  <w:num w:numId="13" w16cid:durableId="1158036374">
    <w:abstractNumId w:val="13"/>
  </w:num>
  <w:num w:numId="14" w16cid:durableId="944385359">
    <w:abstractNumId w:val="28"/>
  </w:num>
  <w:num w:numId="15" w16cid:durableId="1985310960">
    <w:abstractNumId w:val="2"/>
  </w:num>
  <w:num w:numId="16" w16cid:durableId="1853446372">
    <w:abstractNumId w:val="26"/>
  </w:num>
  <w:num w:numId="17" w16cid:durableId="1995527094">
    <w:abstractNumId w:val="4"/>
  </w:num>
  <w:num w:numId="18" w16cid:durableId="956763950">
    <w:abstractNumId w:val="1"/>
  </w:num>
  <w:num w:numId="19" w16cid:durableId="477698016">
    <w:abstractNumId w:val="17"/>
  </w:num>
  <w:num w:numId="20" w16cid:durableId="495388036">
    <w:abstractNumId w:val="20"/>
  </w:num>
  <w:num w:numId="21" w16cid:durableId="1002898081">
    <w:abstractNumId w:val="0"/>
  </w:num>
  <w:num w:numId="22" w16cid:durableId="409891581">
    <w:abstractNumId w:val="9"/>
  </w:num>
  <w:num w:numId="23" w16cid:durableId="295917029">
    <w:abstractNumId w:val="23"/>
  </w:num>
  <w:num w:numId="24" w16cid:durableId="23285526">
    <w:abstractNumId w:val="21"/>
  </w:num>
  <w:num w:numId="25" w16cid:durableId="1002048791">
    <w:abstractNumId w:val="10"/>
  </w:num>
  <w:num w:numId="26" w16cid:durableId="1296594635">
    <w:abstractNumId w:val="19"/>
  </w:num>
  <w:num w:numId="27" w16cid:durableId="351155691">
    <w:abstractNumId w:val="15"/>
  </w:num>
  <w:num w:numId="28" w16cid:durableId="1066494241">
    <w:abstractNumId w:val="18"/>
  </w:num>
  <w:num w:numId="29" w16cid:durableId="1699963510">
    <w:abstractNumId w:val="22"/>
  </w:num>
  <w:num w:numId="30" w16cid:durableId="1746147743">
    <w:abstractNumId w:val="3"/>
  </w:num>
  <w:num w:numId="31" w16cid:durableId="141030090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6A9"/>
    <w:rsid w:val="000034BA"/>
    <w:rsid w:val="000103E8"/>
    <w:rsid w:val="00022CAB"/>
    <w:rsid w:val="0003044C"/>
    <w:rsid w:val="00031BEC"/>
    <w:rsid w:val="00040F94"/>
    <w:rsid w:val="00042E24"/>
    <w:rsid w:val="00062DF8"/>
    <w:rsid w:val="0007308B"/>
    <w:rsid w:val="000871CC"/>
    <w:rsid w:val="00091F30"/>
    <w:rsid w:val="00094C4E"/>
    <w:rsid w:val="000961F7"/>
    <w:rsid w:val="000A3FDC"/>
    <w:rsid w:val="000B7BF0"/>
    <w:rsid w:val="000C260E"/>
    <w:rsid w:val="000C713A"/>
    <w:rsid w:val="000D2087"/>
    <w:rsid w:val="000D3FEC"/>
    <w:rsid w:val="000D62DB"/>
    <w:rsid w:val="000E02D2"/>
    <w:rsid w:val="000E35CF"/>
    <w:rsid w:val="000E5A81"/>
    <w:rsid w:val="000E778D"/>
    <w:rsid w:val="000F03E3"/>
    <w:rsid w:val="001140D2"/>
    <w:rsid w:val="0011601C"/>
    <w:rsid w:val="00117661"/>
    <w:rsid w:val="0014329A"/>
    <w:rsid w:val="001444CF"/>
    <w:rsid w:val="0014687E"/>
    <w:rsid w:val="001476C7"/>
    <w:rsid w:val="00160835"/>
    <w:rsid w:val="001611B5"/>
    <w:rsid w:val="00167697"/>
    <w:rsid w:val="00167F0E"/>
    <w:rsid w:val="0018292D"/>
    <w:rsid w:val="00186DB6"/>
    <w:rsid w:val="00194988"/>
    <w:rsid w:val="001A1584"/>
    <w:rsid w:val="001A1A2B"/>
    <w:rsid w:val="001A26FA"/>
    <w:rsid w:val="001A6A59"/>
    <w:rsid w:val="001B3565"/>
    <w:rsid w:val="001B5ECC"/>
    <w:rsid w:val="001C36CE"/>
    <w:rsid w:val="001D5B88"/>
    <w:rsid w:val="001D7F5C"/>
    <w:rsid w:val="001E794F"/>
    <w:rsid w:val="001F096C"/>
    <w:rsid w:val="001F1FA7"/>
    <w:rsid w:val="001F5899"/>
    <w:rsid w:val="0020686A"/>
    <w:rsid w:val="00210A94"/>
    <w:rsid w:val="00217384"/>
    <w:rsid w:val="002206A9"/>
    <w:rsid w:val="00221F8A"/>
    <w:rsid w:val="00226A16"/>
    <w:rsid w:val="002361ED"/>
    <w:rsid w:val="002416E2"/>
    <w:rsid w:val="00242D53"/>
    <w:rsid w:val="00250F48"/>
    <w:rsid w:val="002634F1"/>
    <w:rsid w:val="002662ED"/>
    <w:rsid w:val="00274C62"/>
    <w:rsid w:val="0027528B"/>
    <w:rsid w:val="00280EF0"/>
    <w:rsid w:val="00281CD1"/>
    <w:rsid w:val="002911AB"/>
    <w:rsid w:val="00292938"/>
    <w:rsid w:val="00294AC4"/>
    <w:rsid w:val="00296D6A"/>
    <w:rsid w:val="00297BDF"/>
    <w:rsid w:val="002A6274"/>
    <w:rsid w:val="002A66A9"/>
    <w:rsid w:val="002B68FB"/>
    <w:rsid w:val="002C0F88"/>
    <w:rsid w:val="002C6CDE"/>
    <w:rsid w:val="002D05A9"/>
    <w:rsid w:val="002D08C5"/>
    <w:rsid w:val="002D77AA"/>
    <w:rsid w:val="002E4016"/>
    <w:rsid w:val="003023F1"/>
    <w:rsid w:val="00307D43"/>
    <w:rsid w:val="00312583"/>
    <w:rsid w:val="003152AC"/>
    <w:rsid w:val="00326215"/>
    <w:rsid w:val="0033266E"/>
    <w:rsid w:val="00335369"/>
    <w:rsid w:val="0034605B"/>
    <w:rsid w:val="0035355B"/>
    <w:rsid w:val="0035512F"/>
    <w:rsid w:val="0035757E"/>
    <w:rsid w:val="003649A1"/>
    <w:rsid w:val="003677E1"/>
    <w:rsid w:val="0037516D"/>
    <w:rsid w:val="0039117F"/>
    <w:rsid w:val="0039344F"/>
    <w:rsid w:val="003964D9"/>
    <w:rsid w:val="003A0015"/>
    <w:rsid w:val="003B12B9"/>
    <w:rsid w:val="003B494C"/>
    <w:rsid w:val="003B5CD8"/>
    <w:rsid w:val="003C499B"/>
    <w:rsid w:val="003C6BC7"/>
    <w:rsid w:val="003D153E"/>
    <w:rsid w:val="003D695A"/>
    <w:rsid w:val="00406A0E"/>
    <w:rsid w:val="00411FD7"/>
    <w:rsid w:val="00413DCF"/>
    <w:rsid w:val="00426281"/>
    <w:rsid w:val="00432553"/>
    <w:rsid w:val="004401F2"/>
    <w:rsid w:val="004446C3"/>
    <w:rsid w:val="00447D10"/>
    <w:rsid w:val="00450F1A"/>
    <w:rsid w:val="00457DA0"/>
    <w:rsid w:val="00457EEE"/>
    <w:rsid w:val="004666F5"/>
    <w:rsid w:val="00470B35"/>
    <w:rsid w:val="00472F26"/>
    <w:rsid w:val="00475670"/>
    <w:rsid w:val="00477B45"/>
    <w:rsid w:val="00484AE0"/>
    <w:rsid w:val="00492020"/>
    <w:rsid w:val="0049651F"/>
    <w:rsid w:val="004A524F"/>
    <w:rsid w:val="004A56E4"/>
    <w:rsid w:val="004B43DF"/>
    <w:rsid w:val="004C31CB"/>
    <w:rsid w:val="004C62AA"/>
    <w:rsid w:val="004D4BD7"/>
    <w:rsid w:val="004E03C5"/>
    <w:rsid w:val="004E281D"/>
    <w:rsid w:val="004F5892"/>
    <w:rsid w:val="004F7772"/>
    <w:rsid w:val="00507A56"/>
    <w:rsid w:val="005229D3"/>
    <w:rsid w:val="00525D22"/>
    <w:rsid w:val="00536100"/>
    <w:rsid w:val="0054649D"/>
    <w:rsid w:val="005521D2"/>
    <w:rsid w:val="00561AD5"/>
    <w:rsid w:val="0056596C"/>
    <w:rsid w:val="005760D3"/>
    <w:rsid w:val="0057748F"/>
    <w:rsid w:val="005840F3"/>
    <w:rsid w:val="00585B79"/>
    <w:rsid w:val="0058652C"/>
    <w:rsid w:val="005974F7"/>
    <w:rsid w:val="005A571A"/>
    <w:rsid w:val="005A5966"/>
    <w:rsid w:val="005B74D2"/>
    <w:rsid w:val="005C194A"/>
    <w:rsid w:val="005C195B"/>
    <w:rsid w:val="005C1E0B"/>
    <w:rsid w:val="005C6760"/>
    <w:rsid w:val="005D0E30"/>
    <w:rsid w:val="005D0ECB"/>
    <w:rsid w:val="005D6F66"/>
    <w:rsid w:val="005E4477"/>
    <w:rsid w:val="005F015A"/>
    <w:rsid w:val="005F4FDC"/>
    <w:rsid w:val="0060215C"/>
    <w:rsid w:val="0061360F"/>
    <w:rsid w:val="0061712B"/>
    <w:rsid w:val="00617782"/>
    <w:rsid w:val="00641BDF"/>
    <w:rsid w:val="00644234"/>
    <w:rsid w:val="00654D23"/>
    <w:rsid w:val="00656B91"/>
    <w:rsid w:val="00662F44"/>
    <w:rsid w:val="00672FE4"/>
    <w:rsid w:val="00674A35"/>
    <w:rsid w:val="00682F24"/>
    <w:rsid w:val="006840D0"/>
    <w:rsid w:val="00686517"/>
    <w:rsid w:val="006920C7"/>
    <w:rsid w:val="00696A86"/>
    <w:rsid w:val="006A04AB"/>
    <w:rsid w:val="006A1B01"/>
    <w:rsid w:val="006A4C33"/>
    <w:rsid w:val="006B376F"/>
    <w:rsid w:val="006B7C35"/>
    <w:rsid w:val="006C21E4"/>
    <w:rsid w:val="006C29F3"/>
    <w:rsid w:val="006C4624"/>
    <w:rsid w:val="006D0EEA"/>
    <w:rsid w:val="006E0E9A"/>
    <w:rsid w:val="006E2117"/>
    <w:rsid w:val="006E4BBA"/>
    <w:rsid w:val="006E4D05"/>
    <w:rsid w:val="006E5918"/>
    <w:rsid w:val="006E5AA1"/>
    <w:rsid w:val="00701B76"/>
    <w:rsid w:val="00704483"/>
    <w:rsid w:val="00705158"/>
    <w:rsid w:val="00706E1A"/>
    <w:rsid w:val="007154DB"/>
    <w:rsid w:val="007252B5"/>
    <w:rsid w:val="0072552E"/>
    <w:rsid w:val="00726BE1"/>
    <w:rsid w:val="007273CF"/>
    <w:rsid w:val="00732F84"/>
    <w:rsid w:val="00742507"/>
    <w:rsid w:val="00747C00"/>
    <w:rsid w:val="00747C8A"/>
    <w:rsid w:val="0075242B"/>
    <w:rsid w:val="0075683A"/>
    <w:rsid w:val="00761E40"/>
    <w:rsid w:val="007639F7"/>
    <w:rsid w:val="00764B7A"/>
    <w:rsid w:val="00766FA2"/>
    <w:rsid w:val="00781AD2"/>
    <w:rsid w:val="007A1302"/>
    <w:rsid w:val="007B10D4"/>
    <w:rsid w:val="007B4EE1"/>
    <w:rsid w:val="007B5CA1"/>
    <w:rsid w:val="007C0ACF"/>
    <w:rsid w:val="007C787D"/>
    <w:rsid w:val="007D37E3"/>
    <w:rsid w:val="007E14A8"/>
    <w:rsid w:val="007E4B26"/>
    <w:rsid w:val="007F3E30"/>
    <w:rsid w:val="0080306C"/>
    <w:rsid w:val="00804A51"/>
    <w:rsid w:val="00807769"/>
    <w:rsid w:val="00807B67"/>
    <w:rsid w:val="008126A1"/>
    <w:rsid w:val="00813098"/>
    <w:rsid w:val="008243E3"/>
    <w:rsid w:val="008246C2"/>
    <w:rsid w:val="0082546A"/>
    <w:rsid w:val="00826C97"/>
    <w:rsid w:val="00830394"/>
    <w:rsid w:val="00837D77"/>
    <w:rsid w:val="00840452"/>
    <w:rsid w:val="008453F6"/>
    <w:rsid w:val="0085192A"/>
    <w:rsid w:val="00851EEF"/>
    <w:rsid w:val="0085340D"/>
    <w:rsid w:val="0086440A"/>
    <w:rsid w:val="00865F73"/>
    <w:rsid w:val="00872F9A"/>
    <w:rsid w:val="00875119"/>
    <w:rsid w:val="00875792"/>
    <w:rsid w:val="0087702F"/>
    <w:rsid w:val="008804D1"/>
    <w:rsid w:val="00891055"/>
    <w:rsid w:val="008A61D1"/>
    <w:rsid w:val="008C4412"/>
    <w:rsid w:val="008D65E0"/>
    <w:rsid w:val="008E621B"/>
    <w:rsid w:val="008F1153"/>
    <w:rsid w:val="008F27FF"/>
    <w:rsid w:val="008F2AD1"/>
    <w:rsid w:val="008F5334"/>
    <w:rsid w:val="00914571"/>
    <w:rsid w:val="00924876"/>
    <w:rsid w:val="00930379"/>
    <w:rsid w:val="00934EA2"/>
    <w:rsid w:val="00935BE4"/>
    <w:rsid w:val="00941064"/>
    <w:rsid w:val="009426E5"/>
    <w:rsid w:val="00945326"/>
    <w:rsid w:val="009463FF"/>
    <w:rsid w:val="00952CC5"/>
    <w:rsid w:val="00963574"/>
    <w:rsid w:val="00981DB8"/>
    <w:rsid w:val="00984E1A"/>
    <w:rsid w:val="009875D9"/>
    <w:rsid w:val="00991B5B"/>
    <w:rsid w:val="009920E3"/>
    <w:rsid w:val="00993FF4"/>
    <w:rsid w:val="009955CC"/>
    <w:rsid w:val="009C137A"/>
    <w:rsid w:val="009C2F28"/>
    <w:rsid w:val="009D0260"/>
    <w:rsid w:val="009D0765"/>
    <w:rsid w:val="009D341D"/>
    <w:rsid w:val="009D581B"/>
    <w:rsid w:val="009E05E9"/>
    <w:rsid w:val="009E0A91"/>
    <w:rsid w:val="009E2366"/>
    <w:rsid w:val="009E4ED6"/>
    <w:rsid w:val="009E7828"/>
    <w:rsid w:val="009F7B96"/>
    <w:rsid w:val="00A018AE"/>
    <w:rsid w:val="00A0696D"/>
    <w:rsid w:val="00A14802"/>
    <w:rsid w:val="00A14A4F"/>
    <w:rsid w:val="00A21641"/>
    <w:rsid w:val="00A2274A"/>
    <w:rsid w:val="00A326F9"/>
    <w:rsid w:val="00A36557"/>
    <w:rsid w:val="00A43D7D"/>
    <w:rsid w:val="00A56CEA"/>
    <w:rsid w:val="00A61E1A"/>
    <w:rsid w:val="00A72BD5"/>
    <w:rsid w:val="00A80EBE"/>
    <w:rsid w:val="00A824C9"/>
    <w:rsid w:val="00A913A6"/>
    <w:rsid w:val="00A96C82"/>
    <w:rsid w:val="00AA2C86"/>
    <w:rsid w:val="00AA418F"/>
    <w:rsid w:val="00AA6A78"/>
    <w:rsid w:val="00AD0C47"/>
    <w:rsid w:val="00AE28E8"/>
    <w:rsid w:val="00AF1BC3"/>
    <w:rsid w:val="00AF782A"/>
    <w:rsid w:val="00B0622B"/>
    <w:rsid w:val="00B106D5"/>
    <w:rsid w:val="00B170E6"/>
    <w:rsid w:val="00B455D7"/>
    <w:rsid w:val="00B45FB4"/>
    <w:rsid w:val="00B4733F"/>
    <w:rsid w:val="00B54101"/>
    <w:rsid w:val="00B54709"/>
    <w:rsid w:val="00B6329B"/>
    <w:rsid w:val="00B70999"/>
    <w:rsid w:val="00B745C9"/>
    <w:rsid w:val="00B75E20"/>
    <w:rsid w:val="00B90705"/>
    <w:rsid w:val="00B91F7E"/>
    <w:rsid w:val="00B93ABF"/>
    <w:rsid w:val="00B96135"/>
    <w:rsid w:val="00B97811"/>
    <w:rsid w:val="00BA3B74"/>
    <w:rsid w:val="00BB2A46"/>
    <w:rsid w:val="00BC52BE"/>
    <w:rsid w:val="00BD0484"/>
    <w:rsid w:val="00BD1EE9"/>
    <w:rsid w:val="00BE0F20"/>
    <w:rsid w:val="00BE31E3"/>
    <w:rsid w:val="00BE52A0"/>
    <w:rsid w:val="00BF1F02"/>
    <w:rsid w:val="00BF494B"/>
    <w:rsid w:val="00BF7D77"/>
    <w:rsid w:val="00C036DC"/>
    <w:rsid w:val="00C05023"/>
    <w:rsid w:val="00C06175"/>
    <w:rsid w:val="00C06EF3"/>
    <w:rsid w:val="00C14643"/>
    <w:rsid w:val="00C15C5E"/>
    <w:rsid w:val="00C17B9E"/>
    <w:rsid w:val="00C349F7"/>
    <w:rsid w:val="00C356BF"/>
    <w:rsid w:val="00C35861"/>
    <w:rsid w:val="00C401FB"/>
    <w:rsid w:val="00C447D6"/>
    <w:rsid w:val="00C543BC"/>
    <w:rsid w:val="00C6007C"/>
    <w:rsid w:val="00C614EF"/>
    <w:rsid w:val="00C62A28"/>
    <w:rsid w:val="00C730AD"/>
    <w:rsid w:val="00C733B9"/>
    <w:rsid w:val="00C74EC2"/>
    <w:rsid w:val="00C85D9A"/>
    <w:rsid w:val="00C94E2E"/>
    <w:rsid w:val="00CA5646"/>
    <w:rsid w:val="00CC220E"/>
    <w:rsid w:val="00CC38AA"/>
    <w:rsid w:val="00CC3A3C"/>
    <w:rsid w:val="00CC72DD"/>
    <w:rsid w:val="00CD40D5"/>
    <w:rsid w:val="00CD6341"/>
    <w:rsid w:val="00CE18EE"/>
    <w:rsid w:val="00CF19CA"/>
    <w:rsid w:val="00CF55E8"/>
    <w:rsid w:val="00D00C07"/>
    <w:rsid w:val="00D01B24"/>
    <w:rsid w:val="00D05FEA"/>
    <w:rsid w:val="00D12AFA"/>
    <w:rsid w:val="00D12C15"/>
    <w:rsid w:val="00D524F2"/>
    <w:rsid w:val="00D52C59"/>
    <w:rsid w:val="00D57769"/>
    <w:rsid w:val="00D6125E"/>
    <w:rsid w:val="00D65616"/>
    <w:rsid w:val="00D66191"/>
    <w:rsid w:val="00D72922"/>
    <w:rsid w:val="00D80422"/>
    <w:rsid w:val="00DA049A"/>
    <w:rsid w:val="00DA68F7"/>
    <w:rsid w:val="00DA6DDA"/>
    <w:rsid w:val="00DB2329"/>
    <w:rsid w:val="00DC1EC7"/>
    <w:rsid w:val="00DC6C51"/>
    <w:rsid w:val="00DD3C85"/>
    <w:rsid w:val="00DD5E17"/>
    <w:rsid w:val="00DE2A4D"/>
    <w:rsid w:val="00DE4A5C"/>
    <w:rsid w:val="00DF39C6"/>
    <w:rsid w:val="00DF6E46"/>
    <w:rsid w:val="00E07E17"/>
    <w:rsid w:val="00E10A78"/>
    <w:rsid w:val="00E16CFF"/>
    <w:rsid w:val="00E27CE6"/>
    <w:rsid w:val="00E339E2"/>
    <w:rsid w:val="00E43907"/>
    <w:rsid w:val="00E524C2"/>
    <w:rsid w:val="00E5428E"/>
    <w:rsid w:val="00E57F32"/>
    <w:rsid w:val="00E72477"/>
    <w:rsid w:val="00E876E4"/>
    <w:rsid w:val="00E9363E"/>
    <w:rsid w:val="00E95CC1"/>
    <w:rsid w:val="00EA5753"/>
    <w:rsid w:val="00EA6A34"/>
    <w:rsid w:val="00EC3385"/>
    <w:rsid w:val="00EC6D9A"/>
    <w:rsid w:val="00ED1BE4"/>
    <w:rsid w:val="00EE4CD9"/>
    <w:rsid w:val="00EF41A4"/>
    <w:rsid w:val="00EF6B1E"/>
    <w:rsid w:val="00F0083C"/>
    <w:rsid w:val="00F03B50"/>
    <w:rsid w:val="00F044C4"/>
    <w:rsid w:val="00F071DE"/>
    <w:rsid w:val="00F14089"/>
    <w:rsid w:val="00F14254"/>
    <w:rsid w:val="00F165D6"/>
    <w:rsid w:val="00F22277"/>
    <w:rsid w:val="00F24CC7"/>
    <w:rsid w:val="00F275EC"/>
    <w:rsid w:val="00F3173A"/>
    <w:rsid w:val="00F34E19"/>
    <w:rsid w:val="00F37038"/>
    <w:rsid w:val="00F54506"/>
    <w:rsid w:val="00F56973"/>
    <w:rsid w:val="00F57006"/>
    <w:rsid w:val="00F57A17"/>
    <w:rsid w:val="00F65D6C"/>
    <w:rsid w:val="00F71A31"/>
    <w:rsid w:val="00F71D85"/>
    <w:rsid w:val="00F852A8"/>
    <w:rsid w:val="00F976A0"/>
    <w:rsid w:val="00FA3B75"/>
    <w:rsid w:val="00FA7FAF"/>
    <w:rsid w:val="00FB3022"/>
    <w:rsid w:val="00FB359D"/>
    <w:rsid w:val="00FB5A45"/>
    <w:rsid w:val="00FB787B"/>
    <w:rsid w:val="00FC062C"/>
    <w:rsid w:val="00FC37CF"/>
    <w:rsid w:val="00FC71C7"/>
    <w:rsid w:val="00FD2DB5"/>
    <w:rsid w:val="00FD3FAF"/>
    <w:rsid w:val="00FD799C"/>
    <w:rsid w:val="00FE5D34"/>
    <w:rsid w:val="00FF55AA"/>
    <w:rsid w:val="00FF64F3"/>
    <w:rsid w:val="00FF755E"/>
    <w:rsid w:val="01184B80"/>
    <w:rsid w:val="01F4E773"/>
    <w:rsid w:val="0298FD89"/>
    <w:rsid w:val="02B4BF4E"/>
    <w:rsid w:val="02D0026B"/>
    <w:rsid w:val="0414CAB7"/>
    <w:rsid w:val="0421E951"/>
    <w:rsid w:val="0434CDEA"/>
    <w:rsid w:val="049051ED"/>
    <w:rsid w:val="04A580C3"/>
    <w:rsid w:val="05193819"/>
    <w:rsid w:val="06E41CF9"/>
    <w:rsid w:val="07484F3C"/>
    <w:rsid w:val="07617799"/>
    <w:rsid w:val="0918040B"/>
    <w:rsid w:val="0A683B01"/>
    <w:rsid w:val="0A99185B"/>
    <w:rsid w:val="0A9CF085"/>
    <w:rsid w:val="0AA40F6E"/>
    <w:rsid w:val="0BF35664"/>
    <w:rsid w:val="0D2B2847"/>
    <w:rsid w:val="0D632562"/>
    <w:rsid w:val="0D8F26C5"/>
    <w:rsid w:val="0D9E5B42"/>
    <w:rsid w:val="0E65F81D"/>
    <w:rsid w:val="0EC8CC42"/>
    <w:rsid w:val="0F2AF726"/>
    <w:rsid w:val="0F9A8DB7"/>
    <w:rsid w:val="10290997"/>
    <w:rsid w:val="1051A57C"/>
    <w:rsid w:val="10A67155"/>
    <w:rsid w:val="10C6C787"/>
    <w:rsid w:val="111350F2"/>
    <w:rsid w:val="112732A2"/>
    <w:rsid w:val="11339C26"/>
    <w:rsid w:val="12A42A40"/>
    <w:rsid w:val="12AF2153"/>
    <w:rsid w:val="1404F1A6"/>
    <w:rsid w:val="146DFEDA"/>
    <w:rsid w:val="14EA55E8"/>
    <w:rsid w:val="15016CDA"/>
    <w:rsid w:val="159A38AA"/>
    <w:rsid w:val="1671652B"/>
    <w:rsid w:val="16FFF868"/>
    <w:rsid w:val="1736090B"/>
    <w:rsid w:val="19349DA6"/>
    <w:rsid w:val="1A422F0D"/>
    <w:rsid w:val="1B70AE5E"/>
    <w:rsid w:val="1CD480F7"/>
    <w:rsid w:val="1D46D87B"/>
    <w:rsid w:val="1F22993F"/>
    <w:rsid w:val="1FC9BA2A"/>
    <w:rsid w:val="2034E433"/>
    <w:rsid w:val="21C49961"/>
    <w:rsid w:val="21D1C620"/>
    <w:rsid w:val="23B53828"/>
    <w:rsid w:val="23E4B014"/>
    <w:rsid w:val="24841C6B"/>
    <w:rsid w:val="2512D94D"/>
    <w:rsid w:val="26D78075"/>
    <w:rsid w:val="26FA8D9B"/>
    <w:rsid w:val="2746B62F"/>
    <w:rsid w:val="2786EB42"/>
    <w:rsid w:val="280AD562"/>
    <w:rsid w:val="295C1CB6"/>
    <w:rsid w:val="29F0EB7C"/>
    <w:rsid w:val="2AC200FF"/>
    <w:rsid w:val="2AE97C26"/>
    <w:rsid w:val="2B1FA7C1"/>
    <w:rsid w:val="2BCDFEBE"/>
    <w:rsid w:val="2C20F90F"/>
    <w:rsid w:val="2C5AEC8C"/>
    <w:rsid w:val="2CE386FD"/>
    <w:rsid w:val="2D22A289"/>
    <w:rsid w:val="2E48FD46"/>
    <w:rsid w:val="2F8C0976"/>
    <w:rsid w:val="2FAFC9D2"/>
    <w:rsid w:val="305A434B"/>
    <w:rsid w:val="30A0FB1D"/>
    <w:rsid w:val="316ABA70"/>
    <w:rsid w:val="31F613AC"/>
    <w:rsid w:val="3391E40D"/>
    <w:rsid w:val="33B6FD6F"/>
    <w:rsid w:val="33BDF103"/>
    <w:rsid w:val="33FD2508"/>
    <w:rsid w:val="352DB46E"/>
    <w:rsid w:val="35FCFDE2"/>
    <w:rsid w:val="36D17255"/>
    <w:rsid w:val="37139B2A"/>
    <w:rsid w:val="3803ED04"/>
    <w:rsid w:val="386D42B6"/>
    <w:rsid w:val="39628786"/>
    <w:rsid w:val="3B05BCFC"/>
    <w:rsid w:val="3B3BA056"/>
    <w:rsid w:val="3B5C234B"/>
    <w:rsid w:val="3C136A0E"/>
    <w:rsid w:val="3CF7F3AC"/>
    <w:rsid w:val="3E85BDCA"/>
    <w:rsid w:val="3E994406"/>
    <w:rsid w:val="3F321C43"/>
    <w:rsid w:val="3FD026A6"/>
    <w:rsid w:val="41AAE1DA"/>
    <w:rsid w:val="4338D5ED"/>
    <w:rsid w:val="43F38DFB"/>
    <w:rsid w:val="440C8875"/>
    <w:rsid w:val="448A8FF3"/>
    <w:rsid w:val="44B9009E"/>
    <w:rsid w:val="44E9DD34"/>
    <w:rsid w:val="451E1AC6"/>
    <w:rsid w:val="46266054"/>
    <w:rsid w:val="46512FF8"/>
    <w:rsid w:val="46730416"/>
    <w:rsid w:val="47B6DF93"/>
    <w:rsid w:val="4B2B6643"/>
    <w:rsid w:val="4B6B666C"/>
    <w:rsid w:val="4C1F3912"/>
    <w:rsid w:val="4CC39895"/>
    <w:rsid w:val="4D93D8F4"/>
    <w:rsid w:val="4DA0EDFE"/>
    <w:rsid w:val="4F7B9FEE"/>
    <w:rsid w:val="50949E88"/>
    <w:rsid w:val="50CCE617"/>
    <w:rsid w:val="5150A2D7"/>
    <w:rsid w:val="51740A0E"/>
    <w:rsid w:val="528BC4EC"/>
    <w:rsid w:val="5304E35C"/>
    <w:rsid w:val="530FDA6F"/>
    <w:rsid w:val="541C722B"/>
    <w:rsid w:val="5607BA0B"/>
    <w:rsid w:val="57766BF5"/>
    <w:rsid w:val="577A7870"/>
    <w:rsid w:val="581F8115"/>
    <w:rsid w:val="588C3B19"/>
    <w:rsid w:val="588F3573"/>
    <w:rsid w:val="59123C56"/>
    <w:rsid w:val="597F1BF3"/>
    <w:rsid w:val="59D2D76D"/>
    <w:rsid w:val="59F26692"/>
    <w:rsid w:val="5BA53441"/>
    <w:rsid w:val="5C90E58C"/>
    <w:rsid w:val="5CF27D74"/>
    <w:rsid w:val="5D7FE006"/>
    <w:rsid w:val="5D93BD4D"/>
    <w:rsid w:val="5EDCD503"/>
    <w:rsid w:val="5FEF959D"/>
    <w:rsid w:val="60061F84"/>
    <w:rsid w:val="60D29402"/>
    <w:rsid w:val="624E8039"/>
    <w:rsid w:val="62A357B5"/>
    <w:rsid w:val="6430AA94"/>
    <w:rsid w:val="6478AE2E"/>
    <w:rsid w:val="6652A7E8"/>
    <w:rsid w:val="665D9EFB"/>
    <w:rsid w:val="6670E740"/>
    <w:rsid w:val="670D410C"/>
    <w:rsid w:val="67DD3D72"/>
    <w:rsid w:val="67EE7849"/>
    <w:rsid w:val="681B35A9"/>
    <w:rsid w:val="69F14C67"/>
    <w:rsid w:val="6A1B9E18"/>
    <w:rsid w:val="6B0DF5A8"/>
    <w:rsid w:val="6BAC4843"/>
    <w:rsid w:val="6C3A2B86"/>
    <w:rsid w:val="6CBD7910"/>
    <w:rsid w:val="6CC9775E"/>
    <w:rsid w:val="6D694149"/>
    <w:rsid w:val="6EF1A972"/>
    <w:rsid w:val="6EFA78FE"/>
    <w:rsid w:val="700C6EC7"/>
    <w:rsid w:val="70469BB9"/>
    <w:rsid w:val="70F99436"/>
    <w:rsid w:val="713B5F8B"/>
    <w:rsid w:val="7338349E"/>
    <w:rsid w:val="7402AD9E"/>
    <w:rsid w:val="74B3D2F4"/>
    <w:rsid w:val="75A74EE7"/>
    <w:rsid w:val="75F25AA3"/>
    <w:rsid w:val="7600CA6B"/>
    <w:rsid w:val="763CD4E7"/>
    <w:rsid w:val="76E401EB"/>
    <w:rsid w:val="77F3613C"/>
    <w:rsid w:val="7879EF6C"/>
    <w:rsid w:val="78E2C27E"/>
    <w:rsid w:val="78E7242F"/>
    <w:rsid w:val="7900436A"/>
    <w:rsid w:val="7925EE7B"/>
    <w:rsid w:val="7A82F490"/>
    <w:rsid w:val="7AC91974"/>
    <w:rsid w:val="7CF472F6"/>
    <w:rsid w:val="7D9F6924"/>
    <w:rsid w:val="7DA88645"/>
    <w:rsid w:val="7EEB04DF"/>
    <w:rsid w:val="7F0CE5D5"/>
    <w:rsid w:val="7F3B3985"/>
    <w:rsid w:val="7F4BECB0"/>
    <w:rsid w:val="7FD6368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8824F2"/>
  <w15:chartTrackingRefBased/>
  <w15:docId w15:val="{2EBE0815-E0CD-41C1-9685-FD75C8D63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26FA"/>
    <w:rPr>
      <w:sz w:val="24"/>
      <w:szCs w:val="24"/>
      <w:lang w:eastAsia="en-US"/>
    </w:rPr>
  </w:style>
  <w:style w:type="paragraph" w:styleId="Heading1">
    <w:name w:val="heading 1"/>
    <w:basedOn w:val="Normal"/>
    <w:next w:val="Normal"/>
    <w:link w:val="Heading1Char"/>
    <w:qFormat/>
    <w:rsid w:val="002A66A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2A66A9"/>
    <w:pPr>
      <w:keepNext/>
      <w:outlineLvl w:val="1"/>
    </w:pPr>
    <w:rPr>
      <w:rFonts w:ascii="Arial" w:hAnsi="Arial" w:cs="Arial"/>
      <w:b/>
      <w:bCs/>
    </w:rPr>
  </w:style>
  <w:style w:type="paragraph" w:styleId="Heading3">
    <w:name w:val="heading 3"/>
    <w:basedOn w:val="Normal"/>
    <w:next w:val="Normal"/>
    <w:link w:val="Heading3Char"/>
    <w:qFormat/>
    <w:rsid w:val="002A66A9"/>
    <w:pPr>
      <w:keepNext/>
      <w:outlineLvl w:val="2"/>
    </w:pPr>
    <w:rPr>
      <w:rFonts w:ascii="Arial" w:hAnsi="Arial"/>
      <w:i/>
      <w:sz w:val="20"/>
      <w:szCs w:val="20"/>
    </w:rPr>
  </w:style>
  <w:style w:type="paragraph" w:styleId="Heading4">
    <w:name w:val="heading 4"/>
    <w:basedOn w:val="Normal"/>
    <w:next w:val="Normal"/>
    <w:link w:val="Heading4Char"/>
    <w:qFormat/>
    <w:rsid w:val="002A66A9"/>
    <w:pPr>
      <w:keepNext/>
      <w:jc w:val="center"/>
      <w:outlineLvl w:val="3"/>
    </w:pPr>
    <w:rPr>
      <w:rFonts w:ascii="Agfa Rotis Semi Serif" w:hAnsi="Agfa Rotis Semi Serif"/>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A66A9"/>
    <w:pPr>
      <w:jc w:val="center"/>
    </w:pPr>
    <w:rPr>
      <w:rFonts w:ascii="Arial" w:hAnsi="Arial" w:cs="Arial"/>
      <w:sz w:val="28"/>
    </w:rPr>
  </w:style>
  <w:style w:type="paragraph" w:styleId="BodyText">
    <w:name w:val="Body Text"/>
    <w:basedOn w:val="Normal"/>
    <w:link w:val="BodyTextChar"/>
    <w:rsid w:val="002A66A9"/>
    <w:rPr>
      <w:rFonts w:ascii="Arial" w:hAnsi="Arial" w:cs="Arial"/>
      <w:b/>
      <w:bCs/>
      <w:sz w:val="22"/>
    </w:rPr>
  </w:style>
  <w:style w:type="paragraph" w:styleId="BodyText2">
    <w:name w:val="Body Text 2"/>
    <w:basedOn w:val="Normal"/>
    <w:rsid w:val="002A66A9"/>
    <w:rPr>
      <w:rFonts w:ascii="Arial" w:hAnsi="Arial" w:cs="Arial"/>
      <w:sz w:val="22"/>
    </w:rPr>
  </w:style>
  <w:style w:type="paragraph" w:styleId="BodyText3">
    <w:name w:val="Body Text 3"/>
    <w:basedOn w:val="Normal"/>
    <w:link w:val="BodyText3Char"/>
    <w:rsid w:val="002A66A9"/>
    <w:pPr>
      <w:spacing w:after="120"/>
    </w:pPr>
    <w:rPr>
      <w:sz w:val="16"/>
      <w:szCs w:val="16"/>
    </w:rPr>
  </w:style>
  <w:style w:type="paragraph" w:styleId="BalloonText">
    <w:name w:val="Balloon Text"/>
    <w:basedOn w:val="Normal"/>
    <w:semiHidden/>
    <w:rsid w:val="00EA5753"/>
    <w:rPr>
      <w:rFonts w:ascii="Tahoma" w:hAnsi="Tahoma" w:cs="Tahoma"/>
      <w:sz w:val="16"/>
      <w:szCs w:val="16"/>
    </w:rPr>
  </w:style>
  <w:style w:type="paragraph" w:styleId="DocumentMap">
    <w:name w:val="Document Map"/>
    <w:basedOn w:val="Normal"/>
    <w:semiHidden/>
    <w:rsid w:val="0014687E"/>
    <w:pPr>
      <w:shd w:val="clear" w:color="auto" w:fill="000080"/>
    </w:pPr>
    <w:rPr>
      <w:rFonts w:ascii="Tahoma" w:hAnsi="Tahoma" w:cs="Tahoma"/>
      <w:sz w:val="20"/>
      <w:szCs w:val="20"/>
    </w:rPr>
  </w:style>
  <w:style w:type="character" w:styleId="Hyperlink">
    <w:name w:val="Hyperlink"/>
    <w:rsid w:val="007273CF"/>
    <w:rPr>
      <w:color w:val="0000FF"/>
      <w:u w:val="single"/>
    </w:rPr>
  </w:style>
  <w:style w:type="character" w:customStyle="1" w:styleId="Heading1Char">
    <w:name w:val="Heading 1 Char"/>
    <w:link w:val="Heading1"/>
    <w:rsid w:val="004446C3"/>
    <w:rPr>
      <w:rFonts w:ascii="Arial" w:hAnsi="Arial" w:cs="Arial"/>
      <w:b/>
      <w:bCs/>
      <w:kern w:val="32"/>
      <w:sz w:val="32"/>
      <w:szCs w:val="32"/>
      <w:lang w:eastAsia="en-US"/>
    </w:rPr>
  </w:style>
  <w:style w:type="character" w:customStyle="1" w:styleId="Heading2Char">
    <w:name w:val="Heading 2 Char"/>
    <w:link w:val="Heading2"/>
    <w:rsid w:val="004446C3"/>
    <w:rPr>
      <w:rFonts w:ascii="Arial" w:hAnsi="Arial" w:cs="Arial"/>
      <w:b/>
      <w:bCs/>
      <w:sz w:val="24"/>
      <w:szCs w:val="24"/>
      <w:lang w:eastAsia="en-US"/>
    </w:rPr>
  </w:style>
  <w:style w:type="character" w:customStyle="1" w:styleId="Heading3Char">
    <w:name w:val="Heading 3 Char"/>
    <w:link w:val="Heading3"/>
    <w:rsid w:val="004446C3"/>
    <w:rPr>
      <w:rFonts w:ascii="Arial" w:hAnsi="Arial"/>
      <w:i/>
      <w:lang w:eastAsia="en-US"/>
    </w:rPr>
  </w:style>
  <w:style w:type="character" w:customStyle="1" w:styleId="Heading4Char">
    <w:name w:val="Heading 4 Char"/>
    <w:link w:val="Heading4"/>
    <w:rsid w:val="004446C3"/>
    <w:rPr>
      <w:rFonts w:ascii="Agfa Rotis Semi Serif" w:hAnsi="Agfa Rotis Semi Serif"/>
      <w:b/>
      <w:sz w:val="32"/>
      <w:lang w:eastAsia="en-US"/>
    </w:rPr>
  </w:style>
  <w:style w:type="character" w:customStyle="1" w:styleId="TitleChar">
    <w:name w:val="Title Char"/>
    <w:link w:val="Title"/>
    <w:rsid w:val="004446C3"/>
    <w:rPr>
      <w:rFonts w:ascii="Arial" w:hAnsi="Arial" w:cs="Arial"/>
      <w:sz w:val="28"/>
      <w:szCs w:val="24"/>
      <w:lang w:eastAsia="en-US"/>
    </w:rPr>
  </w:style>
  <w:style w:type="character" w:customStyle="1" w:styleId="BodyTextChar">
    <w:name w:val="Body Text Char"/>
    <w:link w:val="BodyText"/>
    <w:rsid w:val="004446C3"/>
    <w:rPr>
      <w:rFonts w:ascii="Arial" w:hAnsi="Arial" w:cs="Arial"/>
      <w:b/>
      <w:bCs/>
      <w:sz w:val="22"/>
      <w:szCs w:val="24"/>
      <w:lang w:eastAsia="en-US"/>
    </w:rPr>
  </w:style>
  <w:style w:type="character" w:customStyle="1" w:styleId="BodyText3Char">
    <w:name w:val="Body Text 3 Char"/>
    <w:link w:val="BodyText3"/>
    <w:rsid w:val="004446C3"/>
    <w:rPr>
      <w:sz w:val="16"/>
      <w:szCs w:val="16"/>
      <w:lang w:eastAsia="en-US"/>
    </w:rPr>
  </w:style>
  <w:style w:type="character" w:styleId="CommentReference">
    <w:name w:val="annotation reference"/>
    <w:rsid w:val="00561AD5"/>
    <w:rPr>
      <w:sz w:val="16"/>
      <w:szCs w:val="16"/>
    </w:rPr>
  </w:style>
  <w:style w:type="paragraph" w:styleId="CommentText">
    <w:name w:val="annotation text"/>
    <w:basedOn w:val="Normal"/>
    <w:link w:val="CommentTextChar"/>
    <w:rsid w:val="00561AD5"/>
    <w:rPr>
      <w:sz w:val="20"/>
      <w:szCs w:val="20"/>
    </w:rPr>
  </w:style>
  <w:style w:type="character" w:customStyle="1" w:styleId="CommentTextChar">
    <w:name w:val="Comment Text Char"/>
    <w:link w:val="CommentText"/>
    <w:rsid w:val="00561AD5"/>
    <w:rPr>
      <w:lang w:eastAsia="en-US"/>
    </w:rPr>
  </w:style>
  <w:style w:type="paragraph" w:styleId="CommentSubject">
    <w:name w:val="annotation subject"/>
    <w:basedOn w:val="CommentText"/>
    <w:next w:val="CommentText"/>
    <w:link w:val="CommentSubjectChar"/>
    <w:rsid w:val="00561AD5"/>
    <w:rPr>
      <w:b/>
      <w:bCs/>
    </w:rPr>
  </w:style>
  <w:style w:type="character" w:customStyle="1" w:styleId="CommentSubjectChar">
    <w:name w:val="Comment Subject Char"/>
    <w:link w:val="CommentSubject"/>
    <w:rsid w:val="00561AD5"/>
    <w:rPr>
      <w:b/>
      <w:bCs/>
      <w:lang w:eastAsia="en-US"/>
    </w:rPr>
  </w:style>
  <w:style w:type="paragraph" w:customStyle="1" w:styleId="fluidplugincopy">
    <w:name w:val="fluidplugincopy"/>
    <w:basedOn w:val="Normal"/>
    <w:rsid w:val="00830394"/>
    <w:rPr>
      <w:rFonts w:ascii="Calibri" w:eastAsiaTheme="minorHAnsi" w:hAnsi="Calibri" w:cs="Calibri"/>
      <w:sz w:val="22"/>
      <w:szCs w:val="22"/>
      <w:lang w:eastAsia="en-GB"/>
    </w:rPr>
  </w:style>
  <w:style w:type="character" w:customStyle="1" w:styleId="contentpasted0">
    <w:name w:val="contentpasted0"/>
    <w:basedOn w:val="DefaultParagraphFont"/>
    <w:rsid w:val="00830394"/>
  </w:style>
  <w:style w:type="paragraph" w:styleId="ListParagraph">
    <w:name w:val="List Paragraph"/>
    <w:basedOn w:val="Normal"/>
    <w:uiPriority w:val="34"/>
    <w:qFormat/>
    <w:rsid w:val="0003044C"/>
    <w:pPr>
      <w:ind w:left="720"/>
      <w:contextualSpacing/>
    </w:pPr>
  </w:style>
  <w:style w:type="table" w:styleId="TableGrid">
    <w:name w:val="Table Grid"/>
    <w:basedOn w:val="TableNormal"/>
    <w:rsid w:val="00A326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D2D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441128">
      <w:bodyDiv w:val="1"/>
      <w:marLeft w:val="0"/>
      <w:marRight w:val="0"/>
      <w:marTop w:val="0"/>
      <w:marBottom w:val="0"/>
      <w:divBdr>
        <w:top w:val="none" w:sz="0" w:space="0" w:color="auto"/>
        <w:left w:val="none" w:sz="0" w:space="0" w:color="auto"/>
        <w:bottom w:val="none" w:sz="0" w:space="0" w:color="auto"/>
        <w:right w:val="none" w:sz="0" w:space="0" w:color="auto"/>
      </w:divBdr>
    </w:div>
    <w:div w:id="935671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recruitment@thames21.org.uk"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56d2e3ec-1cb1-479d-aeb7-393c5571e0d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29DF8206EF414F89A01A2C9EA0D6DA" ma:contentTypeVersion="6" ma:contentTypeDescription="Create a new document." ma:contentTypeScope="" ma:versionID="b97c84cbcc39405d3824b179a21affbc">
  <xsd:schema xmlns:xsd="http://www.w3.org/2001/XMLSchema" xmlns:xs="http://www.w3.org/2001/XMLSchema" xmlns:p="http://schemas.microsoft.com/office/2006/metadata/properties" xmlns:ns3="56d2e3ec-1cb1-479d-aeb7-393c5571e0d2" xmlns:ns4="e08bca28-00d8-4205-a8c3-636af14ac723" targetNamespace="http://schemas.microsoft.com/office/2006/metadata/properties" ma:root="true" ma:fieldsID="198e975e7d7571fb1941ab525d960b47" ns3:_="" ns4:_="">
    <xsd:import namespace="56d2e3ec-1cb1-479d-aeb7-393c5571e0d2"/>
    <xsd:import namespace="e08bca28-00d8-4205-a8c3-636af14ac723"/>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d2e3ec-1cb1-479d-aeb7-393c5571e0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08bca28-00d8-4205-a8c3-636af14ac72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B2D01F-8A5E-40C8-A1A8-6EFC465CF42E}">
  <ds:schemaRefs>
    <ds:schemaRef ds:uri="http://schemas.microsoft.com/office/2006/metadata/properties"/>
    <ds:schemaRef ds:uri="http://schemas.microsoft.com/office/infopath/2007/PartnerControls"/>
    <ds:schemaRef ds:uri="56d2e3ec-1cb1-479d-aeb7-393c5571e0d2"/>
  </ds:schemaRefs>
</ds:datastoreItem>
</file>

<file path=customXml/itemProps2.xml><?xml version="1.0" encoding="utf-8"?>
<ds:datastoreItem xmlns:ds="http://schemas.openxmlformats.org/officeDocument/2006/customXml" ds:itemID="{CF8693B0-A4E7-40B1-979C-BFF70BA1C087}">
  <ds:schemaRefs>
    <ds:schemaRef ds:uri="http://schemas.microsoft.com/sharepoint/v3/contenttype/forms"/>
  </ds:schemaRefs>
</ds:datastoreItem>
</file>

<file path=customXml/itemProps3.xml><?xml version="1.0" encoding="utf-8"?>
<ds:datastoreItem xmlns:ds="http://schemas.openxmlformats.org/officeDocument/2006/customXml" ds:itemID="{47EDD8C8-73D1-41DA-9382-421A2CF0B1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d2e3ec-1cb1-479d-aeb7-393c5571e0d2"/>
    <ds:schemaRef ds:uri="e08bca28-00d8-4205-a8c3-636af14ac7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BCD665-7718-4240-A087-005123D1A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2080</Words>
  <Characters>11860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Thames 21</Company>
  <LinksUpToDate>false</LinksUpToDate>
  <CharactersWithSpaces>13913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cp:lastModifiedBy>Adam Gardner</cp:lastModifiedBy>
  <cp:revision>9</cp:revision>
  <cp:lastPrinted>2016-04-30T01:38:00Z</cp:lastPrinted>
  <dcterms:created xsi:type="dcterms:W3CDTF">2023-04-26T16:21:00Z</dcterms:created>
  <dcterms:modified xsi:type="dcterms:W3CDTF">2023-04-27T11:20:00Z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0x010100ED29DF8206EF414F89A01A2C9EA0D6DA</vt:lpwstr>
  </property>
  <property fmtid="{D5CDD505-2E9C-101B-9397-08002B2CF9AE}" pid="3" name="MediaServiceImageTags">
    <vt:lpwstr/>
  </property>
</Properties>
</file>